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87532C9" w14:textId="77777777" w:rsidR="00962866" w:rsidRPr="00962866" w:rsidRDefault="00962866" w:rsidP="00962866">
      <w:pPr>
        <w:widowControl/>
        <w:spacing w:line="256" w:lineRule="auto"/>
        <w:rPr>
          <w:rFonts w:asciiTheme="minorHAnsi" w:eastAsiaTheme="minorHAnsi" w:hAnsiTheme="minorHAnsi" w:cstheme="minorBidi"/>
          <w:color w:val="auto"/>
          <w:lang w:eastAsia="en-US"/>
        </w:rPr>
      </w:pPr>
      <w:r w:rsidRPr="00962866">
        <w:rPr>
          <w:rFonts w:asciiTheme="minorHAnsi" w:eastAsiaTheme="minorHAnsi" w:hAnsiTheme="minorHAnsi" w:cstheme="minorBidi"/>
          <w:color w:val="auto"/>
          <w:lang w:eastAsia="en-US"/>
        </w:rPr>
        <w:t>This activity is part of a collection of resources to help students learn about Domesday Book.  It asks the enquiry question…</w:t>
      </w:r>
    </w:p>
    <w:p w14:paraId="632A16DE" w14:textId="31EF22A8" w:rsidR="00962866" w:rsidRPr="00962866" w:rsidRDefault="00962866" w:rsidP="00962866">
      <w:pPr>
        <w:widowControl/>
        <w:spacing w:line="256" w:lineRule="auto"/>
        <w:rPr>
          <w:rFonts w:asciiTheme="minorHAnsi" w:eastAsiaTheme="minorHAnsi" w:hAnsiTheme="minorHAnsi" w:cstheme="minorBidi"/>
          <w:b/>
          <w:color w:val="auto"/>
          <w:sz w:val="28"/>
          <w:szCs w:val="28"/>
          <w:lang w:eastAsia="en-US"/>
        </w:rPr>
      </w:pPr>
      <w:r>
        <w:rPr>
          <w:rFonts w:asciiTheme="minorHAnsi" w:eastAsiaTheme="minorHAnsi" w:hAnsiTheme="minorHAnsi" w:cstheme="minorBidi"/>
          <w:b/>
          <w:color w:val="auto"/>
          <w:sz w:val="28"/>
          <w:szCs w:val="28"/>
          <w:lang w:eastAsia="en-US"/>
        </w:rPr>
        <w:t>How revealing of Norman skill is the Domesday Survey?</w:t>
      </w:r>
    </w:p>
    <w:p w14:paraId="60BC3849" w14:textId="3E114380" w:rsidR="00962866" w:rsidRDefault="00962866" w:rsidP="00962866">
      <w:pPr>
        <w:widowControl/>
        <w:spacing w:line="256" w:lineRule="auto"/>
        <w:rPr>
          <w:rFonts w:asciiTheme="minorHAnsi" w:eastAsiaTheme="minorHAnsi" w:hAnsiTheme="minorHAnsi" w:cstheme="minorBidi"/>
          <w:b/>
          <w:color w:val="auto"/>
          <w:lang w:eastAsia="en-US"/>
        </w:rPr>
      </w:pPr>
      <w:r w:rsidRPr="00962866">
        <w:rPr>
          <w:rFonts w:asciiTheme="minorHAnsi" w:eastAsiaTheme="minorHAnsi" w:hAnsiTheme="minorHAnsi" w:cstheme="minorBidi"/>
          <w:b/>
          <w:color w:val="auto"/>
          <w:lang w:eastAsia="en-US"/>
        </w:rPr>
        <w:t>Why use this activity?</w:t>
      </w:r>
    </w:p>
    <w:p w14:paraId="37574F61" w14:textId="0ABE485E" w:rsidR="00962866" w:rsidRPr="00962866" w:rsidRDefault="00962866" w:rsidP="00962866">
      <w:pPr>
        <w:widowControl/>
        <w:spacing w:line="256" w:lineRule="auto"/>
        <w:rPr>
          <w:rFonts w:asciiTheme="minorHAnsi" w:eastAsiaTheme="minorHAnsi" w:hAnsiTheme="minorHAnsi" w:cstheme="minorBidi"/>
          <w:color w:val="auto"/>
          <w:lang w:eastAsia="en-US"/>
        </w:rPr>
      </w:pPr>
      <w:r>
        <w:rPr>
          <w:rFonts w:asciiTheme="minorHAnsi" w:eastAsiaTheme="minorHAnsi" w:hAnsiTheme="minorHAnsi" w:cstheme="minorBidi"/>
          <w:color w:val="auto"/>
          <w:lang w:eastAsia="en-US"/>
        </w:rPr>
        <w:t xml:space="preserve">There have been recent and significant advances in historians’ understanding of the Domesday Survey. It is much bigger than Domesday Book. It is more exciting than we might have imagined. It reveals much about Norman administrative and leadership skills. </w:t>
      </w:r>
    </w:p>
    <w:p w14:paraId="2CDDA975" w14:textId="40EAEBA1" w:rsidR="00962866" w:rsidRDefault="00962866" w:rsidP="00962866">
      <w:pPr>
        <w:widowControl/>
        <w:spacing w:line="256" w:lineRule="auto"/>
        <w:rPr>
          <w:rFonts w:asciiTheme="minorHAnsi" w:eastAsiaTheme="minorHAnsi" w:hAnsiTheme="minorHAnsi" w:cstheme="minorBidi"/>
          <w:b/>
          <w:color w:val="auto"/>
          <w:lang w:eastAsia="en-US"/>
        </w:rPr>
      </w:pPr>
      <w:r w:rsidRPr="00962866">
        <w:rPr>
          <w:rFonts w:asciiTheme="minorHAnsi" w:eastAsiaTheme="minorHAnsi" w:hAnsiTheme="minorHAnsi" w:cstheme="minorBidi"/>
          <w:b/>
          <w:color w:val="auto"/>
          <w:lang w:eastAsia="en-US"/>
        </w:rPr>
        <w:t>When to use this activity?</w:t>
      </w:r>
    </w:p>
    <w:p w14:paraId="0F5E6325" w14:textId="32A9740D" w:rsidR="00962866" w:rsidRPr="00962866" w:rsidRDefault="00962866" w:rsidP="00962866">
      <w:pPr>
        <w:widowControl/>
        <w:spacing w:line="256" w:lineRule="auto"/>
        <w:rPr>
          <w:rFonts w:asciiTheme="minorHAnsi" w:eastAsiaTheme="minorHAnsi" w:hAnsiTheme="minorHAnsi" w:cstheme="minorBidi"/>
          <w:color w:val="auto"/>
          <w:lang w:eastAsia="en-US"/>
        </w:rPr>
      </w:pPr>
      <w:r>
        <w:rPr>
          <w:rFonts w:asciiTheme="minorHAnsi" w:eastAsiaTheme="minorHAnsi" w:hAnsiTheme="minorHAnsi" w:cstheme="minorBidi"/>
          <w:color w:val="auto"/>
          <w:lang w:eastAsia="en-US"/>
        </w:rPr>
        <w:t>The version of the activity provided here is best suited to GCSE students. It is a combination of teacher story-telling and an activity. Both can be done in about 30-40 minutes. That means that the accompanying ‘</w:t>
      </w:r>
      <w:r w:rsidRPr="00962866">
        <w:rPr>
          <w:rFonts w:asciiTheme="minorHAnsi" w:eastAsiaTheme="minorHAnsi" w:hAnsiTheme="minorHAnsi" w:cstheme="minorBidi"/>
          <w:color w:val="auto"/>
          <w:lang w:eastAsia="en-US"/>
        </w:rPr>
        <w:t>What can Domesday Book reveal about the impact of the Norman Conquest?</w:t>
      </w:r>
      <w:r>
        <w:rPr>
          <w:rFonts w:asciiTheme="minorHAnsi" w:eastAsiaTheme="minorHAnsi" w:hAnsiTheme="minorHAnsi" w:cstheme="minorBidi"/>
          <w:color w:val="auto"/>
          <w:lang w:eastAsia="en-US"/>
        </w:rPr>
        <w:t xml:space="preserve">’ could also be done in one lesson. It is also possible to take a whole lesson, if time is available. </w:t>
      </w:r>
    </w:p>
    <w:p w14:paraId="3D5AD9C2" w14:textId="29D5DCB5" w:rsidR="00962866" w:rsidRDefault="00962866" w:rsidP="00962866">
      <w:pPr>
        <w:widowControl/>
        <w:spacing w:line="256" w:lineRule="auto"/>
        <w:rPr>
          <w:rFonts w:asciiTheme="minorHAnsi" w:eastAsiaTheme="minorHAnsi" w:hAnsiTheme="minorHAnsi" w:cstheme="minorBidi"/>
          <w:b/>
          <w:color w:val="auto"/>
          <w:lang w:eastAsia="en-US"/>
        </w:rPr>
      </w:pPr>
      <w:r w:rsidRPr="00962866">
        <w:rPr>
          <w:rFonts w:asciiTheme="minorHAnsi" w:eastAsiaTheme="minorHAnsi" w:hAnsiTheme="minorHAnsi" w:cstheme="minorBidi"/>
          <w:b/>
          <w:color w:val="auto"/>
          <w:lang w:eastAsia="en-US"/>
        </w:rPr>
        <w:t>What do students do?</w:t>
      </w:r>
    </w:p>
    <w:p w14:paraId="0C80D842" w14:textId="5DE5A4FA" w:rsidR="00962866" w:rsidRDefault="00962866" w:rsidP="00962866">
      <w:pPr>
        <w:widowControl/>
        <w:spacing w:line="256" w:lineRule="auto"/>
        <w:rPr>
          <w:rFonts w:asciiTheme="minorHAnsi" w:eastAsiaTheme="minorHAnsi" w:hAnsiTheme="minorHAnsi" w:cstheme="minorBidi"/>
          <w:color w:val="auto"/>
          <w:lang w:eastAsia="en-US"/>
        </w:rPr>
      </w:pPr>
      <w:r>
        <w:rPr>
          <w:rFonts w:asciiTheme="minorHAnsi" w:eastAsiaTheme="minorHAnsi" w:hAnsiTheme="minorHAnsi" w:cstheme="minorBidi"/>
          <w:color w:val="auto"/>
          <w:lang w:eastAsia="en-US"/>
        </w:rPr>
        <w:t>Students listen to the exciting tale of the Domesday Survey and take on the role of some of the Domesday Survey’s administrators. By doing this they will learn:</w:t>
      </w:r>
    </w:p>
    <w:p w14:paraId="75B5399E" w14:textId="0510FAD6" w:rsidR="00962866" w:rsidRDefault="00962866" w:rsidP="00962866">
      <w:pPr>
        <w:numPr>
          <w:ilvl w:val="0"/>
          <w:numId w:val="1"/>
        </w:numPr>
        <w:spacing w:after="0"/>
        <w:ind w:hanging="360"/>
        <w:contextualSpacing/>
      </w:pPr>
      <w:r>
        <w:t>Respect for the sheer effort and ingenuity of the people of the time</w:t>
      </w:r>
    </w:p>
    <w:p w14:paraId="44705B8F" w14:textId="3B4B2FF9" w:rsidR="00962866" w:rsidRDefault="00962866" w:rsidP="00962866">
      <w:pPr>
        <w:numPr>
          <w:ilvl w:val="0"/>
          <w:numId w:val="1"/>
        </w:numPr>
        <w:spacing w:after="0"/>
        <w:ind w:hanging="360"/>
        <w:contextualSpacing/>
      </w:pPr>
      <w:r>
        <w:t>The complexity of the admin / organisation in Norman England</w:t>
      </w:r>
    </w:p>
    <w:p w14:paraId="25754BDA" w14:textId="4E7C4217" w:rsidR="00962866" w:rsidRDefault="00962866" w:rsidP="00962866">
      <w:pPr>
        <w:numPr>
          <w:ilvl w:val="0"/>
          <w:numId w:val="1"/>
        </w:numPr>
        <w:spacing w:after="0"/>
        <w:ind w:hanging="360"/>
        <w:contextualSpacing/>
      </w:pPr>
      <w:r>
        <w:t>The purpose of the Domesday Survey</w:t>
      </w:r>
    </w:p>
    <w:p w14:paraId="77F0428C" w14:textId="77777777" w:rsidR="00962866" w:rsidRDefault="00962866" w:rsidP="00962866">
      <w:pPr>
        <w:widowControl/>
        <w:spacing w:line="256" w:lineRule="auto"/>
        <w:rPr>
          <w:rFonts w:asciiTheme="minorHAnsi" w:eastAsiaTheme="minorHAnsi" w:hAnsiTheme="minorHAnsi" w:cstheme="minorBidi"/>
          <w:b/>
          <w:color w:val="auto"/>
          <w:lang w:eastAsia="en-US"/>
        </w:rPr>
      </w:pPr>
    </w:p>
    <w:p w14:paraId="438CB17B" w14:textId="5735DB0F" w:rsidR="00962866" w:rsidRDefault="00962866" w:rsidP="00962866">
      <w:pPr>
        <w:widowControl/>
        <w:spacing w:line="256" w:lineRule="auto"/>
        <w:rPr>
          <w:rFonts w:asciiTheme="minorHAnsi" w:eastAsiaTheme="minorHAnsi" w:hAnsiTheme="minorHAnsi" w:cstheme="minorBidi"/>
          <w:b/>
          <w:color w:val="auto"/>
          <w:lang w:eastAsia="en-US"/>
        </w:rPr>
      </w:pPr>
      <w:r w:rsidRPr="00962866">
        <w:rPr>
          <w:rFonts w:asciiTheme="minorHAnsi" w:eastAsiaTheme="minorHAnsi" w:hAnsiTheme="minorHAnsi" w:cstheme="minorBidi"/>
          <w:b/>
          <w:color w:val="auto"/>
          <w:lang w:eastAsia="en-US"/>
        </w:rPr>
        <w:t>What resources are provided?</w:t>
      </w:r>
    </w:p>
    <w:p w14:paraId="4821C55C" w14:textId="12EB185E" w:rsidR="00962866" w:rsidRDefault="00962866" w:rsidP="00962866">
      <w:pPr>
        <w:pStyle w:val="ListParagraph"/>
        <w:widowControl/>
        <w:numPr>
          <w:ilvl w:val="0"/>
          <w:numId w:val="6"/>
        </w:numPr>
        <w:spacing w:line="256" w:lineRule="auto"/>
        <w:rPr>
          <w:rFonts w:asciiTheme="minorHAnsi" w:eastAsiaTheme="minorHAnsi" w:hAnsiTheme="minorHAnsi" w:cstheme="minorBidi"/>
          <w:color w:val="auto"/>
          <w:lang w:eastAsia="en-US"/>
        </w:rPr>
      </w:pPr>
      <w:r>
        <w:rPr>
          <w:rFonts w:asciiTheme="minorHAnsi" w:eastAsiaTheme="minorHAnsi" w:hAnsiTheme="minorHAnsi" w:cstheme="minorBidi"/>
          <w:color w:val="auto"/>
          <w:lang w:eastAsia="en-US"/>
        </w:rPr>
        <w:t xml:space="preserve">A story crib-sheet for </w:t>
      </w:r>
      <w:r w:rsidR="008C287B">
        <w:rPr>
          <w:rFonts w:asciiTheme="minorHAnsi" w:eastAsiaTheme="minorHAnsi" w:hAnsiTheme="minorHAnsi" w:cstheme="minorBidi"/>
          <w:color w:val="auto"/>
          <w:lang w:eastAsia="en-US"/>
        </w:rPr>
        <w:t>the teacher – read this through beforehand so that you can get the drama across to students</w:t>
      </w:r>
    </w:p>
    <w:p w14:paraId="60127A0E" w14:textId="4B0AB7AF" w:rsidR="008C287B" w:rsidRDefault="008C287B" w:rsidP="00962866">
      <w:pPr>
        <w:pStyle w:val="ListParagraph"/>
        <w:widowControl/>
        <w:numPr>
          <w:ilvl w:val="0"/>
          <w:numId w:val="6"/>
        </w:numPr>
        <w:spacing w:line="256" w:lineRule="auto"/>
        <w:rPr>
          <w:rFonts w:asciiTheme="minorHAnsi" w:eastAsiaTheme="minorHAnsi" w:hAnsiTheme="minorHAnsi" w:cstheme="minorBidi"/>
          <w:color w:val="auto"/>
          <w:lang w:eastAsia="en-US"/>
        </w:rPr>
      </w:pPr>
      <w:r>
        <w:rPr>
          <w:rFonts w:asciiTheme="minorHAnsi" w:eastAsiaTheme="minorHAnsi" w:hAnsiTheme="minorHAnsi" w:cstheme="minorBidi"/>
          <w:color w:val="auto"/>
          <w:lang w:eastAsia="en-US"/>
        </w:rPr>
        <w:t>Eight sheets of information from northern wapentakes – photocopy these onto A3 sheets to spread out somewhere in the room</w:t>
      </w:r>
    </w:p>
    <w:p w14:paraId="75359B86" w14:textId="17E7E600" w:rsidR="008C287B" w:rsidRDefault="008C287B" w:rsidP="00962866">
      <w:pPr>
        <w:pStyle w:val="ListParagraph"/>
        <w:widowControl/>
        <w:numPr>
          <w:ilvl w:val="0"/>
          <w:numId w:val="6"/>
        </w:numPr>
        <w:spacing w:line="256" w:lineRule="auto"/>
        <w:rPr>
          <w:rFonts w:asciiTheme="minorHAnsi" w:eastAsiaTheme="minorHAnsi" w:hAnsiTheme="minorHAnsi" w:cstheme="minorBidi"/>
          <w:color w:val="auto"/>
          <w:lang w:eastAsia="en-US"/>
        </w:rPr>
      </w:pPr>
      <w:r>
        <w:rPr>
          <w:rFonts w:asciiTheme="minorHAnsi" w:eastAsiaTheme="minorHAnsi" w:hAnsiTheme="minorHAnsi" w:cstheme="minorBidi"/>
          <w:color w:val="auto"/>
          <w:lang w:eastAsia="en-US"/>
        </w:rPr>
        <w:t>Ten character sheets – copy these on small pieces of paper (parchment is precious!)</w:t>
      </w:r>
    </w:p>
    <w:p w14:paraId="366F4380" w14:textId="7E535740" w:rsidR="008C287B" w:rsidRPr="008C287B" w:rsidRDefault="008C287B" w:rsidP="008C287B">
      <w:pPr>
        <w:widowControl/>
        <w:spacing w:line="256" w:lineRule="auto"/>
        <w:rPr>
          <w:rFonts w:asciiTheme="minorHAnsi" w:eastAsiaTheme="minorHAnsi" w:hAnsiTheme="minorHAnsi" w:cstheme="minorBidi"/>
          <w:i/>
          <w:color w:val="auto"/>
          <w:lang w:eastAsia="en-US"/>
        </w:rPr>
      </w:pPr>
      <w:r>
        <w:rPr>
          <w:rFonts w:asciiTheme="minorHAnsi" w:eastAsiaTheme="minorHAnsi" w:hAnsiTheme="minorHAnsi" w:cstheme="minorBidi"/>
          <w:i/>
          <w:color w:val="auto"/>
          <w:lang w:eastAsia="en-US"/>
        </w:rPr>
        <w:t>Note: the eight sheets of wapentake include information researched from Domesday Book. The information at this stage would have been more detailed, and to make these more real, historical imagination has been used. For example, information about animals, building materials etc is realistic, but was excluded in the final version of the Domesday Survey – Domesday Book.</w:t>
      </w:r>
    </w:p>
    <w:p w14:paraId="7B28EA43" w14:textId="77777777" w:rsidR="00FD5865" w:rsidRDefault="00FD5865" w:rsidP="00061C0A">
      <w:pPr>
        <w:rPr>
          <w:b/>
        </w:rPr>
      </w:pPr>
      <w:bookmarkStart w:id="0" w:name="_Hlk482642812"/>
    </w:p>
    <w:p w14:paraId="053AA023" w14:textId="77777777" w:rsidR="00FD5865" w:rsidRDefault="00FD5865" w:rsidP="00061C0A">
      <w:pPr>
        <w:rPr>
          <w:b/>
        </w:rPr>
      </w:pPr>
    </w:p>
    <w:p w14:paraId="1A638ED7" w14:textId="0C892AC6" w:rsidR="00061C0A" w:rsidRDefault="00061C0A" w:rsidP="00061C0A">
      <w:pPr>
        <w:rPr>
          <w:b/>
        </w:rPr>
      </w:pPr>
      <w:bookmarkStart w:id="1" w:name="_GoBack"/>
      <w:bookmarkEnd w:id="1"/>
      <w:r>
        <w:rPr>
          <w:b/>
        </w:rPr>
        <w:t>The eight wapentakes</w:t>
      </w:r>
    </w:p>
    <w:p w14:paraId="786B9A14" w14:textId="170ED3C0" w:rsidR="00061C0A" w:rsidRDefault="00061C0A" w:rsidP="00061C0A">
      <w:r>
        <w:t xml:space="preserve">Pocklington, Warter, Ainsty, Howden, </w:t>
      </w:r>
      <w:r w:rsidR="00840E76">
        <w:t>Barkston</w:t>
      </w:r>
      <w:r>
        <w:rPr>
          <w:b/>
        </w:rPr>
        <w:t xml:space="preserve">, </w:t>
      </w:r>
      <w:r>
        <w:t xml:space="preserve">Cave, York, Acklam </w:t>
      </w:r>
    </w:p>
    <w:bookmarkEnd w:id="0"/>
    <w:p w14:paraId="5302F883" w14:textId="77777777" w:rsidR="00061C0A" w:rsidRDefault="00061C0A" w:rsidP="00061C0A">
      <w:pPr>
        <w:rPr>
          <w:u w:val="single"/>
        </w:rPr>
      </w:pPr>
      <w:r>
        <w:t xml:space="preserve">For each one: </w:t>
      </w:r>
      <w:r>
        <w:rPr>
          <w:u w:val="single"/>
        </w:rPr>
        <w:t>land held where – value 1066 – who got from – value 1086 - any claims.</w:t>
      </w:r>
    </w:p>
    <w:p w14:paraId="4CE58CF8" w14:textId="288F4F7A" w:rsidR="00962866" w:rsidRDefault="00962866" w:rsidP="00962866">
      <w:pPr>
        <w:widowControl/>
        <w:spacing w:line="256" w:lineRule="auto"/>
        <w:rPr>
          <w:rFonts w:asciiTheme="minorHAnsi" w:eastAsiaTheme="minorHAnsi" w:hAnsiTheme="minorHAnsi" w:cstheme="minorBidi"/>
          <w:color w:val="auto"/>
          <w:lang w:eastAsia="en-US"/>
        </w:rPr>
      </w:pPr>
    </w:p>
    <w:p w14:paraId="1CE8BE4F" w14:textId="27D99F03" w:rsidR="00061C0A" w:rsidRDefault="00061C0A" w:rsidP="00962866">
      <w:pPr>
        <w:widowControl/>
        <w:spacing w:line="256" w:lineRule="auto"/>
        <w:rPr>
          <w:rFonts w:asciiTheme="minorHAnsi" w:eastAsiaTheme="minorHAnsi" w:hAnsiTheme="minorHAnsi" w:cstheme="minorBidi"/>
          <w:color w:val="auto"/>
          <w:lang w:eastAsia="en-US"/>
        </w:rPr>
      </w:pPr>
    </w:p>
    <w:p w14:paraId="62B60669" w14:textId="77777777" w:rsidR="00061C0A" w:rsidRPr="00962866" w:rsidRDefault="00061C0A" w:rsidP="00962866">
      <w:pPr>
        <w:widowControl/>
        <w:spacing w:line="256" w:lineRule="auto"/>
        <w:rPr>
          <w:rFonts w:asciiTheme="minorHAnsi" w:eastAsiaTheme="minorHAnsi" w:hAnsiTheme="minorHAnsi" w:cstheme="minorBidi"/>
          <w:color w:val="auto"/>
          <w:lang w:eastAsia="en-US"/>
        </w:rPr>
      </w:pPr>
    </w:p>
    <w:p w14:paraId="1D5DE69B" w14:textId="03A1712B" w:rsidR="00962866" w:rsidRDefault="00962866" w:rsidP="00962866">
      <w:pPr>
        <w:widowControl/>
        <w:spacing w:line="256" w:lineRule="auto"/>
        <w:rPr>
          <w:rFonts w:asciiTheme="minorHAnsi" w:eastAsiaTheme="minorHAnsi" w:hAnsiTheme="minorHAnsi" w:cstheme="minorBidi"/>
          <w:b/>
          <w:color w:val="auto"/>
          <w:lang w:eastAsia="en-US"/>
        </w:rPr>
      </w:pPr>
      <w:r w:rsidRPr="00962866">
        <w:rPr>
          <w:rFonts w:asciiTheme="minorHAnsi" w:eastAsiaTheme="minorHAnsi" w:hAnsiTheme="minorHAnsi" w:cstheme="minorBidi"/>
          <w:b/>
          <w:color w:val="auto"/>
          <w:lang w:eastAsia="en-US"/>
        </w:rPr>
        <w:lastRenderedPageBreak/>
        <w:t>Teacher activity plan</w:t>
      </w:r>
    </w:p>
    <w:p w14:paraId="637F3A30" w14:textId="01182836" w:rsidR="00DE475F" w:rsidRDefault="00DE475F" w:rsidP="00962866">
      <w:pPr>
        <w:widowControl/>
        <w:spacing w:line="256" w:lineRule="auto"/>
        <w:rPr>
          <w:rFonts w:asciiTheme="minorHAnsi" w:eastAsiaTheme="minorHAnsi" w:hAnsiTheme="minorHAnsi" w:cstheme="minorBidi"/>
          <w:b/>
          <w:color w:val="auto"/>
          <w:lang w:eastAsia="en-US"/>
        </w:rPr>
      </w:pPr>
      <w:r>
        <w:rPr>
          <w:rFonts w:asciiTheme="minorHAnsi" w:eastAsiaTheme="minorHAnsi" w:hAnsiTheme="minorHAnsi" w:cstheme="minorBidi"/>
          <w:b/>
          <w:color w:val="auto"/>
          <w:lang w:eastAsia="en-US"/>
        </w:rPr>
        <w:t>Story-telling</w:t>
      </w:r>
    </w:p>
    <w:p w14:paraId="16CB6381" w14:textId="1F8EC25A" w:rsidR="00DE475F" w:rsidRDefault="00DE475F" w:rsidP="00962866">
      <w:pPr>
        <w:widowControl/>
        <w:spacing w:line="256" w:lineRule="auto"/>
        <w:rPr>
          <w:rFonts w:asciiTheme="minorHAnsi" w:eastAsiaTheme="minorHAnsi" w:hAnsiTheme="minorHAnsi" w:cstheme="minorBidi"/>
          <w:color w:val="auto"/>
          <w:lang w:eastAsia="en-US"/>
        </w:rPr>
      </w:pPr>
      <w:r>
        <w:rPr>
          <w:rFonts w:asciiTheme="minorHAnsi" w:eastAsiaTheme="minorHAnsi" w:hAnsiTheme="minorHAnsi" w:cstheme="minorBidi"/>
          <w:color w:val="auto"/>
          <w:lang w:eastAsia="en-US"/>
        </w:rPr>
        <w:t>Do not be shy about telling a story to your class. The story of the Domesday Survey is dramatic. We have provided you will a version of it. It is the interpretation of Professor Stephen Baxter from the University of Oxford. He has recently (2017) been working on the Exon Domesday manuscript and the story is the results of his research. Exon Domesday is one of the documents that was used to write up Domesday Book. It has been taken apart, tested and analysed. The results are exciting. As you read, as dramatically as possible. Ask students to spot all the reasons why William wants the Domesday Survey.  According to Professor Baxter, the process reveals the purpose. In the first section you will find</w:t>
      </w:r>
      <w:r w:rsidR="003A6050">
        <w:rPr>
          <w:rFonts w:asciiTheme="minorHAnsi" w:eastAsiaTheme="minorHAnsi" w:hAnsiTheme="minorHAnsi" w:cstheme="minorBidi"/>
          <w:color w:val="auto"/>
          <w:lang w:eastAsia="en-US"/>
        </w:rPr>
        <w:t xml:space="preserve"> that William learnt</w:t>
      </w:r>
      <w:r>
        <w:rPr>
          <w:rFonts w:asciiTheme="minorHAnsi" w:eastAsiaTheme="minorHAnsi" w:hAnsiTheme="minorHAnsi" w:cstheme="minorBidi"/>
          <w:color w:val="auto"/>
          <w:lang w:eastAsia="en-US"/>
        </w:rPr>
        <w:t>:</w:t>
      </w:r>
    </w:p>
    <w:p w14:paraId="53A0C562" w14:textId="3AB461D7" w:rsidR="00DE475F" w:rsidRDefault="003A6050" w:rsidP="003A6050">
      <w:pPr>
        <w:pStyle w:val="ListParagraph"/>
        <w:widowControl/>
        <w:numPr>
          <w:ilvl w:val="0"/>
          <w:numId w:val="7"/>
        </w:numPr>
        <w:spacing w:line="256" w:lineRule="auto"/>
        <w:rPr>
          <w:rFonts w:asciiTheme="minorHAnsi" w:eastAsiaTheme="minorHAnsi" w:hAnsiTheme="minorHAnsi" w:cstheme="minorBidi"/>
          <w:color w:val="auto"/>
          <w:lang w:eastAsia="en-US"/>
        </w:rPr>
      </w:pPr>
      <w:r>
        <w:rPr>
          <w:rFonts w:asciiTheme="minorHAnsi" w:eastAsiaTheme="minorHAnsi" w:hAnsiTheme="minorHAnsi" w:cstheme="minorBidi"/>
          <w:color w:val="auto"/>
          <w:lang w:eastAsia="en-US"/>
        </w:rPr>
        <w:t>H</w:t>
      </w:r>
      <w:r w:rsidRPr="003A6050">
        <w:rPr>
          <w:rFonts w:asciiTheme="minorHAnsi" w:eastAsiaTheme="minorHAnsi" w:hAnsiTheme="minorHAnsi" w:cstheme="minorBidi"/>
          <w:color w:val="auto"/>
          <w:lang w:eastAsia="en-US"/>
        </w:rPr>
        <w:t xml:space="preserve">ow much </w:t>
      </w:r>
      <w:r>
        <w:rPr>
          <w:rFonts w:asciiTheme="minorHAnsi" w:eastAsiaTheme="minorHAnsi" w:hAnsiTheme="minorHAnsi" w:cstheme="minorBidi"/>
          <w:color w:val="auto"/>
          <w:lang w:eastAsia="en-US"/>
        </w:rPr>
        <w:t>to tax each area of England</w:t>
      </w:r>
    </w:p>
    <w:p w14:paraId="142C04A3" w14:textId="6E6511CB" w:rsidR="003A6050" w:rsidRDefault="003A6050" w:rsidP="003A6050">
      <w:pPr>
        <w:pStyle w:val="ListParagraph"/>
        <w:widowControl/>
        <w:numPr>
          <w:ilvl w:val="0"/>
          <w:numId w:val="7"/>
        </w:numPr>
        <w:spacing w:line="256" w:lineRule="auto"/>
        <w:rPr>
          <w:rFonts w:asciiTheme="minorHAnsi" w:eastAsiaTheme="minorHAnsi" w:hAnsiTheme="minorHAnsi" w:cstheme="minorBidi"/>
          <w:color w:val="auto"/>
          <w:lang w:eastAsia="en-US"/>
        </w:rPr>
      </w:pPr>
      <w:r>
        <w:rPr>
          <w:rFonts w:asciiTheme="minorHAnsi" w:eastAsiaTheme="minorHAnsi" w:hAnsiTheme="minorHAnsi" w:cstheme="minorBidi"/>
          <w:color w:val="auto"/>
          <w:lang w:eastAsia="en-US"/>
        </w:rPr>
        <w:t>Where there were disagreements about land-holding that he could agree to sort out, for a fee</w:t>
      </w:r>
    </w:p>
    <w:p w14:paraId="36687FEC" w14:textId="63238DD4" w:rsidR="003A6050" w:rsidRDefault="003A6050" w:rsidP="003A6050">
      <w:pPr>
        <w:pStyle w:val="ListParagraph"/>
        <w:widowControl/>
        <w:numPr>
          <w:ilvl w:val="0"/>
          <w:numId w:val="7"/>
        </w:numPr>
        <w:spacing w:line="256" w:lineRule="auto"/>
        <w:rPr>
          <w:rFonts w:asciiTheme="minorHAnsi" w:eastAsiaTheme="minorHAnsi" w:hAnsiTheme="minorHAnsi" w:cstheme="minorBidi"/>
          <w:color w:val="auto"/>
          <w:lang w:eastAsia="en-US"/>
        </w:rPr>
      </w:pPr>
      <w:r>
        <w:rPr>
          <w:rFonts w:asciiTheme="minorHAnsi" w:eastAsiaTheme="minorHAnsi" w:hAnsiTheme="minorHAnsi" w:cstheme="minorBidi"/>
          <w:color w:val="auto"/>
          <w:lang w:eastAsia="en-US"/>
        </w:rPr>
        <w:t>How much land each person held, so that he could tax and make demands of them</w:t>
      </w:r>
    </w:p>
    <w:p w14:paraId="6604ED48" w14:textId="03E45CBC" w:rsidR="003A6050" w:rsidRDefault="003A6050" w:rsidP="003A6050">
      <w:pPr>
        <w:widowControl/>
        <w:spacing w:line="256" w:lineRule="auto"/>
        <w:rPr>
          <w:rFonts w:asciiTheme="minorHAnsi" w:eastAsiaTheme="minorHAnsi" w:hAnsiTheme="minorHAnsi" w:cstheme="minorBidi"/>
          <w:color w:val="auto"/>
          <w:lang w:eastAsia="en-US"/>
        </w:rPr>
      </w:pPr>
      <w:r>
        <w:rPr>
          <w:rFonts w:asciiTheme="minorHAnsi" w:eastAsiaTheme="minorHAnsi" w:hAnsiTheme="minorHAnsi" w:cstheme="minorBidi"/>
          <w:color w:val="auto"/>
          <w:lang w:eastAsia="en-US"/>
        </w:rPr>
        <w:t xml:space="preserve">There is a break in the story, where you run the </w:t>
      </w:r>
      <w:r w:rsidR="008C287B">
        <w:rPr>
          <w:rFonts w:asciiTheme="minorHAnsi" w:eastAsiaTheme="minorHAnsi" w:hAnsiTheme="minorHAnsi" w:cstheme="minorBidi"/>
          <w:color w:val="auto"/>
          <w:lang w:eastAsia="en-US"/>
        </w:rPr>
        <w:t xml:space="preserve">student </w:t>
      </w:r>
      <w:r>
        <w:rPr>
          <w:rFonts w:asciiTheme="minorHAnsi" w:eastAsiaTheme="minorHAnsi" w:hAnsiTheme="minorHAnsi" w:cstheme="minorBidi"/>
          <w:color w:val="auto"/>
          <w:lang w:eastAsia="en-US"/>
        </w:rPr>
        <w:t>activity.</w:t>
      </w:r>
    </w:p>
    <w:p w14:paraId="200AB21F" w14:textId="38D94B7E" w:rsidR="003A6050" w:rsidRDefault="003A6050" w:rsidP="003A6050">
      <w:pPr>
        <w:widowControl/>
        <w:spacing w:line="256" w:lineRule="auto"/>
        <w:rPr>
          <w:rFonts w:asciiTheme="minorHAnsi" w:eastAsiaTheme="minorHAnsi" w:hAnsiTheme="minorHAnsi" w:cstheme="minorBidi"/>
          <w:b/>
          <w:color w:val="auto"/>
          <w:lang w:eastAsia="en-US"/>
        </w:rPr>
      </w:pPr>
      <w:r>
        <w:rPr>
          <w:rFonts w:asciiTheme="minorHAnsi" w:eastAsiaTheme="minorHAnsi" w:hAnsiTheme="minorHAnsi" w:cstheme="minorBidi"/>
          <w:b/>
          <w:color w:val="auto"/>
          <w:lang w:eastAsia="en-US"/>
        </w:rPr>
        <w:t>Student activity</w:t>
      </w:r>
    </w:p>
    <w:p w14:paraId="0331E6C3" w14:textId="5C36F868" w:rsidR="003A6050" w:rsidRDefault="003A6050" w:rsidP="003A6050">
      <w:pPr>
        <w:widowControl/>
        <w:spacing w:line="256" w:lineRule="auto"/>
        <w:rPr>
          <w:rFonts w:asciiTheme="minorHAnsi" w:eastAsiaTheme="minorHAnsi" w:hAnsiTheme="minorHAnsi" w:cstheme="minorBidi"/>
          <w:color w:val="auto"/>
          <w:lang w:eastAsia="en-US"/>
        </w:rPr>
      </w:pPr>
      <w:r>
        <w:rPr>
          <w:rFonts w:asciiTheme="minorHAnsi" w:eastAsiaTheme="minorHAnsi" w:hAnsiTheme="minorHAnsi" w:cstheme="minorBidi"/>
          <w:color w:val="auto"/>
          <w:lang w:eastAsia="en-US"/>
        </w:rPr>
        <w:t>This activity puts students in the role of men in the northern Domesday circuit. They have to turn all the information from the wapentake areas into lists of land held by individuals. Their task is to work out how they can collect the information quickly and accurately.</w:t>
      </w:r>
    </w:p>
    <w:p w14:paraId="3226D133" w14:textId="586D4F7D" w:rsidR="003A6050" w:rsidRDefault="003A6050" w:rsidP="003A6050">
      <w:pPr>
        <w:widowControl/>
        <w:spacing w:line="256" w:lineRule="auto"/>
        <w:rPr>
          <w:rFonts w:asciiTheme="minorHAnsi" w:eastAsiaTheme="minorHAnsi" w:hAnsiTheme="minorHAnsi" w:cstheme="minorBidi"/>
          <w:color w:val="auto"/>
          <w:lang w:eastAsia="en-US"/>
        </w:rPr>
      </w:pPr>
      <w:r>
        <w:rPr>
          <w:rFonts w:asciiTheme="minorHAnsi" w:eastAsiaTheme="minorHAnsi" w:hAnsiTheme="minorHAnsi" w:cstheme="minorBidi"/>
          <w:color w:val="auto"/>
          <w:lang w:eastAsia="en-US"/>
        </w:rPr>
        <w:t>The context to this is that the scribes in the summer of 1086 had about 6 weeks to write out all the information collected by hundred area (wapentake in the North) into a format of holding by land-owner. This was a huge task carried out in hot and sweaty rooms under pressure. The King wanted all the information presenting to him at Old Sarum (near Salisbury) on 1</w:t>
      </w:r>
      <w:r w:rsidRPr="003A6050">
        <w:rPr>
          <w:rFonts w:asciiTheme="minorHAnsi" w:eastAsiaTheme="minorHAnsi" w:hAnsiTheme="minorHAnsi" w:cstheme="minorBidi"/>
          <w:color w:val="auto"/>
          <w:vertAlign w:val="superscript"/>
          <w:lang w:eastAsia="en-US"/>
        </w:rPr>
        <w:t>st</w:t>
      </w:r>
      <w:r>
        <w:rPr>
          <w:rFonts w:asciiTheme="minorHAnsi" w:eastAsiaTheme="minorHAnsi" w:hAnsiTheme="minorHAnsi" w:cstheme="minorBidi"/>
          <w:color w:val="auto"/>
          <w:lang w:eastAsia="en-US"/>
        </w:rPr>
        <w:t xml:space="preserve"> August. We know from analysis of the documents that the scribes in Exeter, working on Exon Domesday, came up with an ingenious and methodical matrix system to ensure speed and accuracy. One scribe would take a lan</w:t>
      </w:r>
      <w:r w:rsidR="008C287B">
        <w:rPr>
          <w:rFonts w:asciiTheme="minorHAnsi" w:eastAsiaTheme="minorHAnsi" w:hAnsiTheme="minorHAnsi" w:cstheme="minorBidi"/>
          <w:color w:val="auto"/>
          <w:lang w:eastAsia="en-US"/>
        </w:rPr>
        <w:t>d</w:t>
      </w:r>
      <w:r>
        <w:rPr>
          <w:rFonts w:asciiTheme="minorHAnsi" w:eastAsiaTheme="minorHAnsi" w:hAnsiTheme="minorHAnsi" w:cstheme="minorBidi"/>
          <w:color w:val="auto"/>
          <w:lang w:eastAsia="en-US"/>
        </w:rPr>
        <w:t>-holder and read a hundred document looking for their land-holdings. They would move on from hundred to hundred document, until they discovered that another scribe was working on th</w:t>
      </w:r>
      <w:r w:rsidR="008C287B">
        <w:rPr>
          <w:rFonts w:asciiTheme="minorHAnsi" w:eastAsiaTheme="minorHAnsi" w:hAnsiTheme="minorHAnsi" w:cstheme="minorBidi"/>
          <w:color w:val="auto"/>
          <w:lang w:eastAsia="en-US"/>
        </w:rPr>
        <w:t>e next</w:t>
      </w:r>
      <w:r>
        <w:rPr>
          <w:rFonts w:asciiTheme="minorHAnsi" w:eastAsiaTheme="minorHAnsi" w:hAnsiTheme="minorHAnsi" w:cstheme="minorBidi"/>
          <w:color w:val="auto"/>
          <w:lang w:eastAsia="en-US"/>
        </w:rPr>
        <w:t xml:space="preserve"> hundred document</w:t>
      </w:r>
      <w:r w:rsidR="008C287B">
        <w:rPr>
          <w:rFonts w:asciiTheme="minorHAnsi" w:eastAsiaTheme="minorHAnsi" w:hAnsiTheme="minorHAnsi" w:cstheme="minorBidi"/>
          <w:color w:val="auto"/>
          <w:lang w:eastAsia="en-US"/>
        </w:rPr>
        <w:t xml:space="preserve"> they needed</w:t>
      </w:r>
      <w:r>
        <w:rPr>
          <w:rFonts w:asciiTheme="minorHAnsi" w:eastAsiaTheme="minorHAnsi" w:hAnsiTheme="minorHAnsi" w:cstheme="minorBidi"/>
          <w:color w:val="auto"/>
          <w:lang w:eastAsia="en-US"/>
        </w:rPr>
        <w:t xml:space="preserve">. At that point, they would stop work on their person, pend that person’s document at the missing hundred document tray and begin </w:t>
      </w:r>
      <w:r w:rsidR="008C287B">
        <w:rPr>
          <w:rFonts w:asciiTheme="minorHAnsi" w:eastAsiaTheme="minorHAnsi" w:hAnsiTheme="minorHAnsi" w:cstheme="minorBidi"/>
          <w:color w:val="auto"/>
          <w:lang w:eastAsia="en-US"/>
        </w:rPr>
        <w:t xml:space="preserve">work to collect information </w:t>
      </w:r>
      <w:r>
        <w:rPr>
          <w:rFonts w:asciiTheme="minorHAnsi" w:eastAsiaTheme="minorHAnsi" w:hAnsiTheme="minorHAnsi" w:cstheme="minorBidi"/>
          <w:color w:val="auto"/>
          <w:lang w:eastAsia="en-US"/>
        </w:rPr>
        <w:t xml:space="preserve">on someone else. Complex? Yes! </w:t>
      </w:r>
    </w:p>
    <w:p w14:paraId="101726EE" w14:textId="3638CCD1" w:rsidR="003A6050" w:rsidRDefault="003A6050" w:rsidP="003A6050">
      <w:pPr>
        <w:widowControl/>
        <w:spacing w:line="256" w:lineRule="auto"/>
        <w:rPr>
          <w:rFonts w:asciiTheme="minorHAnsi" w:eastAsiaTheme="minorHAnsi" w:hAnsiTheme="minorHAnsi" w:cstheme="minorBidi"/>
          <w:color w:val="auto"/>
          <w:lang w:eastAsia="en-US"/>
        </w:rPr>
      </w:pPr>
      <w:r>
        <w:rPr>
          <w:rFonts w:asciiTheme="minorHAnsi" w:eastAsiaTheme="minorHAnsi" w:hAnsiTheme="minorHAnsi" w:cstheme="minorBidi"/>
          <w:color w:val="auto"/>
          <w:lang w:eastAsia="en-US"/>
        </w:rPr>
        <w:t>There is no need for students to understand this precisely</w:t>
      </w:r>
      <w:r w:rsidR="008C287B">
        <w:rPr>
          <w:rFonts w:asciiTheme="minorHAnsi" w:eastAsiaTheme="minorHAnsi" w:hAnsiTheme="minorHAnsi" w:cstheme="minorBidi"/>
          <w:color w:val="auto"/>
          <w:lang w:eastAsia="en-US"/>
        </w:rPr>
        <w:t>, the point is to get across to</w:t>
      </w:r>
      <w:r>
        <w:rPr>
          <w:rFonts w:asciiTheme="minorHAnsi" w:eastAsiaTheme="minorHAnsi" w:hAnsiTheme="minorHAnsi" w:cstheme="minorBidi"/>
          <w:color w:val="auto"/>
          <w:lang w:eastAsia="en-US"/>
        </w:rPr>
        <w:t xml:space="preserve"> them that</w:t>
      </w:r>
      <w:r w:rsidR="008C287B">
        <w:rPr>
          <w:rFonts w:asciiTheme="minorHAnsi" w:eastAsiaTheme="minorHAnsi" w:hAnsiTheme="minorHAnsi" w:cstheme="minorBidi"/>
          <w:color w:val="auto"/>
          <w:lang w:eastAsia="en-US"/>
        </w:rPr>
        <w:t>,</w:t>
      </w:r>
      <w:r>
        <w:rPr>
          <w:rFonts w:asciiTheme="minorHAnsi" w:eastAsiaTheme="minorHAnsi" w:hAnsiTheme="minorHAnsi" w:cstheme="minorBidi"/>
          <w:color w:val="auto"/>
          <w:lang w:eastAsia="en-US"/>
        </w:rPr>
        <w:t xml:space="preserve"> faced with a tricky problem, these scribes came up with ingenious solutions. Don’t tell them what was done. Instead, present them with the problem and see if they can solve it. There is no need for students to complete the task, just to get far enough into it </w:t>
      </w:r>
      <w:r w:rsidR="008C287B">
        <w:rPr>
          <w:rFonts w:asciiTheme="minorHAnsi" w:eastAsiaTheme="minorHAnsi" w:hAnsiTheme="minorHAnsi" w:cstheme="minorBidi"/>
          <w:color w:val="auto"/>
          <w:lang w:eastAsia="en-US"/>
        </w:rPr>
        <w:t xml:space="preserve">so </w:t>
      </w:r>
      <w:r>
        <w:rPr>
          <w:rFonts w:asciiTheme="minorHAnsi" w:eastAsiaTheme="minorHAnsi" w:hAnsiTheme="minorHAnsi" w:cstheme="minorBidi"/>
          <w:color w:val="auto"/>
          <w:lang w:eastAsia="en-US"/>
        </w:rPr>
        <w:t xml:space="preserve">that they have to work out a system they would use. </w:t>
      </w:r>
      <w:r w:rsidR="008C287B">
        <w:rPr>
          <w:rFonts w:asciiTheme="minorHAnsi" w:eastAsiaTheme="minorHAnsi" w:hAnsiTheme="minorHAnsi" w:cstheme="minorBidi"/>
          <w:color w:val="auto"/>
          <w:lang w:eastAsia="en-US"/>
        </w:rPr>
        <w:t>The point is not to learn lots of information about the wapentakes, the point is to learn about how skill and intelligence of the Domesday scribes.</w:t>
      </w:r>
    </w:p>
    <w:p w14:paraId="356B3EE3" w14:textId="0D7174D6" w:rsidR="003A6050" w:rsidRPr="008C287B" w:rsidRDefault="008C287B" w:rsidP="003A6050">
      <w:pPr>
        <w:widowControl/>
        <w:spacing w:line="256" w:lineRule="auto"/>
        <w:rPr>
          <w:rFonts w:asciiTheme="minorHAnsi" w:eastAsiaTheme="minorHAnsi" w:hAnsiTheme="minorHAnsi" w:cstheme="minorBidi"/>
          <w:b/>
          <w:color w:val="auto"/>
          <w:lang w:eastAsia="en-US"/>
        </w:rPr>
      </w:pPr>
      <w:r w:rsidRPr="008C287B">
        <w:rPr>
          <w:rFonts w:asciiTheme="minorHAnsi" w:eastAsiaTheme="minorHAnsi" w:hAnsiTheme="minorHAnsi" w:cstheme="minorBidi"/>
          <w:b/>
          <w:color w:val="auto"/>
          <w:lang w:eastAsia="en-US"/>
        </w:rPr>
        <w:t>Part 1</w:t>
      </w:r>
    </w:p>
    <w:p w14:paraId="25250BD6" w14:textId="1B3DB19F" w:rsidR="007A1E6E" w:rsidRPr="008C287B" w:rsidRDefault="008C287B" w:rsidP="008C287B">
      <w:pPr>
        <w:contextualSpacing/>
        <w:rPr>
          <w:i/>
        </w:rPr>
      </w:pPr>
      <w:r w:rsidRPr="008C287B">
        <w:rPr>
          <w:i/>
        </w:rPr>
        <w:t>Teacher in role:</w:t>
      </w:r>
    </w:p>
    <w:p w14:paraId="1943DF32" w14:textId="14738D29" w:rsidR="007A1E6E" w:rsidRDefault="008C287B" w:rsidP="007A1E6E">
      <w:r>
        <w:t>“R</w:t>
      </w:r>
      <w:r w:rsidR="007A1E6E">
        <w:t>ight</w:t>
      </w:r>
      <w:r>
        <w:t>,</w:t>
      </w:r>
      <w:r w:rsidR="007A1E6E">
        <w:t xml:space="preserve"> men</w:t>
      </w:r>
      <w:r>
        <w:t>! N</w:t>
      </w:r>
      <w:r w:rsidR="007A1E6E">
        <w:t>ow we’ve got all this info</w:t>
      </w:r>
      <w:r>
        <w:t>rmation</w:t>
      </w:r>
      <w:r w:rsidR="007A1E6E">
        <w:t xml:space="preserve"> for our circuit. It’s all listed under areas of land called hundreds - or wapentakes for the northerners amo</w:t>
      </w:r>
      <w:r>
        <w:t>ngst us. So, we know what</w:t>
      </w:r>
      <w:r w:rsidR="007A1E6E">
        <w:t xml:space="preserve"> tax can be expected from each village / hundred / shire and we intend to use that information well. But now we have orders to list everything by the holder of the land. Big task! </w:t>
      </w:r>
    </w:p>
    <w:p w14:paraId="2BFD76CE" w14:textId="551B5E4A" w:rsidR="008C287B" w:rsidRDefault="008C287B" w:rsidP="007A1E6E">
      <w:r>
        <w:lastRenderedPageBreak/>
        <w:t xml:space="preserve">On the desk in front of you is the information gathered from 8 wapentakes around the City of York, including York itself. </w:t>
      </w:r>
    </w:p>
    <w:p w14:paraId="3DA7C197" w14:textId="77777777" w:rsidR="00160DEC" w:rsidRDefault="008C287B" w:rsidP="007A1E6E">
      <w:r>
        <w:t>Now, men, we have 10 people here we know own land. We don’t know where. You need to find out in which wapentakes they own their land.</w:t>
      </w:r>
      <w:r w:rsidR="00160DEC">
        <w:t xml:space="preserve"> Paper is short and this is all we have. </w:t>
      </w:r>
      <w:r>
        <w:t xml:space="preserve"> </w:t>
      </w:r>
      <w:r w:rsidR="00160DEC">
        <w:rPr>
          <w:i/>
        </w:rPr>
        <w:t xml:space="preserve">(Spread out the ten characters on a desk.) </w:t>
      </w:r>
      <w:r w:rsidR="00160DEC">
        <w:t xml:space="preserve">You are required to find out for each one: where they hold land, the value of it in 1066, who they got it from, the value of that land now (1086) and any claims/disputes that are connected with them. </w:t>
      </w:r>
    </w:p>
    <w:p w14:paraId="03CB1757" w14:textId="3DC77330" w:rsidR="008C287B" w:rsidRDefault="00160DEC" w:rsidP="007A1E6E">
      <w:r>
        <w:t xml:space="preserve">How you do this is up to you, but you are under pressure. You have to work out how to collect the information quickly but accurately. The King is scary! </w:t>
      </w:r>
      <w:r w:rsidR="008C287B">
        <w:t>You’</w:t>
      </w:r>
      <w:r>
        <w:t>ve got 3</w:t>
      </w:r>
      <w:r w:rsidR="008C287B">
        <w:t xml:space="preserve"> minutes to make a plan!</w:t>
      </w:r>
      <w:r>
        <w:t>”</w:t>
      </w:r>
    </w:p>
    <w:p w14:paraId="568C01B6" w14:textId="393A7D2E" w:rsidR="00160DEC" w:rsidRDefault="00160DEC" w:rsidP="007A1E6E">
      <w:r>
        <w:rPr>
          <w:i/>
        </w:rPr>
        <w:t>Give students about 3 minutes to make a plan.</w:t>
      </w:r>
    </w:p>
    <w:p w14:paraId="186FAFD4" w14:textId="77777777" w:rsidR="00160DEC" w:rsidRDefault="00160DEC" w:rsidP="007A1E6E">
      <w:r>
        <w:t>“Ok, men, you have 5 minutes to collect the information – go!”</w:t>
      </w:r>
    </w:p>
    <w:p w14:paraId="3DFC71D0" w14:textId="6E692005" w:rsidR="00160DEC" w:rsidRDefault="00160DEC" w:rsidP="007A1E6E">
      <w:pPr>
        <w:rPr>
          <w:i/>
        </w:rPr>
      </w:pPr>
      <w:r>
        <w:rPr>
          <w:i/>
        </w:rPr>
        <w:t>After about 3 minutes, intervene and tell students the reports are the King is angry. Ask students how the process is going. Do they want to review it? Give them another few minutes.</w:t>
      </w:r>
    </w:p>
    <w:p w14:paraId="39C8E541" w14:textId="569A0971" w:rsidR="007A1E6E" w:rsidRPr="00160DEC" w:rsidRDefault="00160DEC" w:rsidP="007A1E6E">
      <w:pPr>
        <w:rPr>
          <w:b/>
        </w:rPr>
      </w:pPr>
      <w:r>
        <w:rPr>
          <w:b/>
        </w:rPr>
        <w:t>Review</w:t>
      </w:r>
    </w:p>
    <w:p w14:paraId="6B0FD32A" w14:textId="2568CCFD" w:rsidR="007A1E6E" w:rsidRDefault="00160DEC" w:rsidP="007A1E6E">
      <w:r>
        <w:t xml:space="preserve">Ask students how quickly and accurately they think they were working? </w:t>
      </w:r>
      <w:r w:rsidR="007A1E6E">
        <w:t>How do you think the</w:t>
      </w:r>
      <w:r>
        <w:t xml:space="preserve"> Domesday scribes did it? You can share with them the information about how the Exon Domesday scribes worked out their matrix system at this point. </w:t>
      </w:r>
    </w:p>
    <w:p w14:paraId="166ABDB0" w14:textId="77777777" w:rsidR="00160DEC" w:rsidRDefault="00160DEC" w:rsidP="007A1E6E">
      <w:pPr>
        <w:rPr>
          <w:b/>
        </w:rPr>
      </w:pPr>
      <w:r>
        <w:rPr>
          <w:b/>
        </w:rPr>
        <w:t>Debrief</w:t>
      </w:r>
    </w:p>
    <w:p w14:paraId="4D763FB7" w14:textId="2FD295B8" w:rsidR="00160DEC" w:rsidRDefault="00160DEC" w:rsidP="00160DEC">
      <w:pPr>
        <w:pStyle w:val="ListParagraph"/>
        <w:numPr>
          <w:ilvl w:val="0"/>
          <w:numId w:val="8"/>
        </w:numPr>
      </w:pPr>
      <w:r>
        <w:t>W</w:t>
      </w:r>
      <w:r w:rsidR="007A1E6E">
        <w:t>hat does trying to do this task tell us about the administrators in 1086? (effort, ingenui</w:t>
      </w:r>
      <w:r>
        <w:t>t</w:t>
      </w:r>
      <w:r w:rsidR="007A1E6E">
        <w:t>y, control, organisation - a month for their whole circuit</w:t>
      </w:r>
      <w:r>
        <w:t>! – these people are intelligent, motivated and organised.</w:t>
      </w:r>
      <w:r w:rsidR="007A1E6E">
        <w:t xml:space="preserve">) </w:t>
      </w:r>
    </w:p>
    <w:p w14:paraId="25E33F05" w14:textId="14908FD2" w:rsidR="00160DEC" w:rsidRDefault="00160DEC" w:rsidP="00160DEC">
      <w:pPr>
        <w:pStyle w:val="ListParagraph"/>
        <w:numPr>
          <w:ilvl w:val="0"/>
          <w:numId w:val="8"/>
        </w:numPr>
      </w:pPr>
      <w:r>
        <w:t>W</w:t>
      </w:r>
      <w:r w:rsidR="00061C0A">
        <w:t xml:space="preserve">hen this Domesday Survey was </w:t>
      </w:r>
      <w:r w:rsidR="007A1E6E">
        <w:t>completed</w:t>
      </w:r>
      <w:r w:rsidR="00061C0A">
        <w:t>, what could the King do:</w:t>
      </w:r>
      <w:r w:rsidR="007A1E6E">
        <w:t xml:space="preserve"> for each person how could they be used? (tax, dues, relationship to the King, claims…) </w:t>
      </w:r>
      <w:r w:rsidR="007A1E6E">
        <w:tab/>
      </w:r>
    </w:p>
    <w:p w14:paraId="7546DE0B" w14:textId="77196128" w:rsidR="00160DEC" w:rsidRDefault="00160DEC" w:rsidP="00160DEC">
      <w:pPr>
        <w:rPr>
          <w:b/>
        </w:rPr>
      </w:pPr>
      <w:r>
        <w:rPr>
          <w:b/>
        </w:rPr>
        <w:t>Finish the story</w:t>
      </w:r>
    </w:p>
    <w:p w14:paraId="23B12243" w14:textId="28CF919D" w:rsidR="00160DEC" w:rsidRDefault="00160DEC" w:rsidP="00160DEC">
      <w:r>
        <w:t xml:space="preserve">Tell students that the scribes of all seven Domesday circuits completed their huge task. </w:t>
      </w:r>
      <w:r w:rsidR="00061C0A">
        <w:t>William was presented with all the information and now he could:</w:t>
      </w:r>
    </w:p>
    <w:p w14:paraId="5394741A" w14:textId="376115DE" w:rsidR="00061C0A" w:rsidRDefault="00061C0A" w:rsidP="00061C0A">
      <w:pPr>
        <w:pStyle w:val="ListParagraph"/>
        <w:widowControl/>
        <w:numPr>
          <w:ilvl w:val="0"/>
          <w:numId w:val="7"/>
        </w:numPr>
        <w:spacing w:line="256" w:lineRule="auto"/>
        <w:rPr>
          <w:rFonts w:asciiTheme="minorHAnsi" w:eastAsiaTheme="minorHAnsi" w:hAnsiTheme="minorHAnsi" w:cstheme="minorBidi"/>
          <w:color w:val="auto"/>
          <w:lang w:eastAsia="en-US"/>
        </w:rPr>
      </w:pPr>
      <w:r>
        <w:rPr>
          <w:rFonts w:asciiTheme="minorHAnsi" w:eastAsiaTheme="minorHAnsi" w:hAnsiTheme="minorHAnsi" w:cstheme="minorBidi"/>
          <w:color w:val="auto"/>
          <w:lang w:eastAsia="en-US"/>
        </w:rPr>
        <w:t>Calculate tax for every area of England</w:t>
      </w:r>
    </w:p>
    <w:p w14:paraId="310EDC30" w14:textId="77777777" w:rsidR="00061C0A" w:rsidRDefault="00061C0A" w:rsidP="00061C0A">
      <w:pPr>
        <w:pStyle w:val="ListParagraph"/>
        <w:widowControl/>
        <w:numPr>
          <w:ilvl w:val="0"/>
          <w:numId w:val="7"/>
        </w:numPr>
        <w:spacing w:line="256" w:lineRule="auto"/>
        <w:rPr>
          <w:rFonts w:asciiTheme="minorHAnsi" w:eastAsiaTheme="minorHAnsi" w:hAnsiTheme="minorHAnsi" w:cstheme="minorBidi"/>
          <w:color w:val="auto"/>
          <w:lang w:eastAsia="en-US"/>
        </w:rPr>
      </w:pPr>
      <w:r>
        <w:rPr>
          <w:rFonts w:asciiTheme="minorHAnsi" w:eastAsiaTheme="minorHAnsi" w:hAnsiTheme="minorHAnsi" w:cstheme="minorBidi"/>
          <w:color w:val="auto"/>
          <w:lang w:eastAsia="en-US"/>
        </w:rPr>
        <w:t>Make money from settling claims and disagreements about land-holding</w:t>
      </w:r>
    </w:p>
    <w:p w14:paraId="318C3B43" w14:textId="441018B4" w:rsidR="00061C0A" w:rsidRDefault="00061C0A" w:rsidP="00061C0A">
      <w:pPr>
        <w:pStyle w:val="ListParagraph"/>
        <w:widowControl/>
        <w:numPr>
          <w:ilvl w:val="0"/>
          <w:numId w:val="7"/>
        </w:numPr>
        <w:spacing w:line="256" w:lineRule="auto"/>
        <w:rPr>
          <w:rFonts w:asciiTheme="minorHAnsi" w:eastAsiaTheme="minorHAnsi" w:hAnsiTheme="minorHAnsi" w:cstheme="minorBidi"/>
          <w:color w:val="auto"/>
          <w:lang w:eastAsia="en-US"/>
        </w:rPr>
      </w:pPr>
      <w:r>
        <w:rPr>
          <w:rFonts w:asciiTheme="minorHAnsi" w:eastAsiaTheme="minorHAnsi" w:hAnsiTheme="minorHAnsi" w:cstheme="minorBidi"/>
          <w:color w:val="auto"/>
          <w:lang w:eastAsia="en-US"/>
        </w:rPr>
        <w:t>Know which land each person held, so that he could tax and make demands of them</w:t>
      </w:r>
    </w:p>
    <w:p w14:paraId="38907C3F" w14:textId="30CAF40B" w:rsidR="00061C0A" w:rsidRDefault="00061C0A" w:rsidP="00061C0A">
      <w:pPr>
        <w:widowControl/>
        <w:spacing w:line="256" w:lineRule="auto"/>
        <w:rPr>
          <w:rFonts w:asciiTheme="minorHAnsi" w:eastAsiaTheme="minorHAnsi" w:hAnsiTheme="minorHAnsi" w:cstheme="minorBidi"/>
          <w:color w:val="auto"/>
          <w:lang w:eastAsia="en-US"/>
        </w:rPr>
      </w:pPr>
      <w:r>
        <w:rPr>
          <w:rFonts w:asciiTheme="minorHAnsi" w:eastAsiaTheme="minorHAnsi" w:hAnsiTheme="minorHAnsi" w:cstheme="minorBidi"/>
          <w:color w:val="auto"/>
          <w:lang w:eastAsia="en-US"/>
        </w:rPr>
        <w:t>In addition, the whole protest had made the Conquest very real. No one could doubt that the Norman King William and his Norman lords were in charge. The process of doing the Domesday Survey reveals its many purposes.</w:t>
      </w:r>
    </w:p>
    <w:p w14:paraId="51FEFBC8" w14:textId="58E0EFBB" w:rsidR="00061C0A" w:rsidRDefault="00061C0A" w:rsidP="00061C0A">
      <w:pPr>
        <w:widowControl/>
        <w:spacing w:line="256" w:lineRule="auto"/>
        <w:rPr>
          <w:rFonts w:asciiTheme="minorHAnsi" w:eastAsiaTheme="minorHAnsi" w:hAnsiTheme="minorHAnsi" w:cstheme="minorBidi"/>
          <w:color w:val="auto"/>
          <w:lang w:eastAsia="en-US"/>
        </w:rPr>
      </w:pPr>
      <w:r>
        <w:rPr>
          <w:rFonts w:asciiTheme="minorHAnsi" w:eastAsiaTheme="minorHAnsi" w:hAnsiTheme="minorHAnsi" w:cstheme="minorBidi"/>
          <w:color w:val="auto"/>
          <w:lang w:eastAsia="en-US"/>
        </w:rPr>
        <w:t xml:space="preserve">After the meeting at Old Sarum, William seems to have ordered that all the circuit information should be summarised further into one large document. Rather like a symbol, or a souvenir of the whole process. One scribe wrote it up over several months. It is known as Domesday Book and is one of England’s most precious historic documents. </w:t>
      </w:r>
    </w:p>
    <w:p w14:paraId="4859D158" w14:textId="24942AE6" w:rsidR="00061C0A" w:rsidRDefault="00061C0A" w:rsidP="00061C0A">
      <w:pPr>
        <w:widowControl/>
        <w:spacing w:line="256" w:lineRule="auto"/>
        <w:rPr>
          <w:rFonts w:asciiTheme="minorHAnsi" w:eastAsiaTheme="minorHAnsi" w:hAnsiTheme="minorHAnsi" w:cstheme="minorBidi"/>
          <w:color w:val="auto"/>
          <w:lang w:eastAsia="en-US"/>
        </w:rPr>
      </w:pPr>
    </w:p>
    <w:p w14:paraId="633E8023" w14:textId="3BFA05AD" w:rsidR="00061C0A" w:rsidRPr="00061C0A" w:rsidRDefault="00061C0A" w:rsidP="00061C0A">
      <w:pPr>
        <w:widowControl/>
        <w:spacing w:line="256" w:lineRule="auto"/>
        <w:rPr>
          <w:rFonts w:asciiTheme="minorHAnsi" w:eastAsiaTheme="minorHAnsi" w:hAnsiTheme="minorHAnsi" w:cstheme="minorBidi"/>
          <w:color w:val="auto"/>
          <w:lang w:eastAsia="en-US"/>
        </w:rPr>
      </w:pPr>
      <w:r>
        <w:rPr>
          <w:rFonts w:asciiTheme="minorHAnsi" w:eastAsiaTheme="minorHAnsi" w:hAnsiTheme="minorHAnsi" w:cstheme="minorBidi"/>
          <w:color w:val="auto"/>
          <w:lang w:eastAsia="en-US"/>
        </w:rPr>
        <w:t xml:space="preserve">Now students understand the Domesday Survey, you can move onto the activity about what Domesday Book reveals. </w:t>
      </w:r>
    </w:p>
    <w:sectPr w:rsidR="00061C0A" w:rsidRPr="00061C0A">
      <w:pgSz w:w="11906" w:h="16838"/>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FB31CA"/>
    <w:multiLevelType w:val="hybridMultilevel"/>
    <w:tmpl w:val="A934CE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6F71ED1"/>
    <w:multiLevelType w:val="hybridMultilevel"/>
    <w:tmpl w:val="F0ACB5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2F9277D"/>
    <w:multiLevelType w:val="multilevel"/>
    <w:tmpl w:val="4086AEE2"/>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 w15:restartNumberingAfterBreak="0">
    <w:nsid w:val="35663560"/>
    <w:multiLevelType w:val="hybridMultilevel"/>
    <w:tmpl w:val="E736BC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FD332D2"/>
    <w:multiLevelType w:val="hybridMultilevel"/>
    <w:tmpl w:val="B5E6DD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29C756D"/>
    <w:multiLevelType w:val="hybridMultilevel"/>
    <w:tmpl w:val="6DEC71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3587480"/>
    <w:multiLevelType w:val="hybridMultilevel"/>
    <w:tmpl w:val="36547F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8DF552E"/>
    <w:multiLevelType w:val="hybridMultilevel"/>
    <w:tmpl w:val="08FE6E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7"/>
  </w:num>
  <w:num w:numId="4">
    <w:abstractNumId w:val="6"/>
  </w:num>
  <w:num w:numId="5">
    <w:abstractNumId w:val="1"/>
  </w:num>
  <w:num w:numId="6">
    <w:abstractNumId w:val="5"/>
  </w:num>
  <w:num w:numId="7">
    <w:abstractNumId w:val="3"/>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1E6E"/>
    <w:rsid w:val="00061C0A"/>
    <w:rsid w:val="0010245E"/>
    <w:rsid w:val="00160DEC"/>
    <w:rsid w:val="001B27F5"/>
    <w:rsid w:val="003A6050"/>
    <w:rsid w:val="00790037"/>
    <w:rsid w:val="007A1E6E"/>
    <w:rsid w:val="00840E76"/>
    <w:rsid w:val="008C287B"/>
    <w:rsid w:val="00962866"/>
    <w:rsid w:val="00DE475F"/>
    <w:rsid w:val="00FD586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02124F"/>
  <w15:chartTrackingRefBased/>
  <w15:docId w15:val="{D5EDF0FC-9FCC-45BE-B73A-1CE043E6A1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rsid w:val="007A1E6E"/>
    <w:pPr>
      <w:widowControl w:val="0"/>
    </w:pPr>
    <w:rPr>
      <w:rFonts w:ascii="Calibri" w:eastAsia="Calibri" w:hAnsi="Calibri" w:cs="Calibri"/>
      <w:color w:val="00000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286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73</TotalTime>
  <Pages>3</Pages>
  <Words>1202</Words>
  <Characters>6852</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Snelson</dc:creator>
  <cp:keywords/>
  <dc:description/>
  <cp:lastModifiedBy>Helen Snelson</cp:lastModifiedBy>
  <cp:revision>3</cp:revision>
  <dcterms:created xsi:type="dcterms:W3CDTF">2017-04-18T15:13:00Z</dcterms:created>
  <dcterms:modified xsi:type="dcterms:W3CDTF">2017-05-15T19:34:00Z</dcterms:modified>
</cp:coreProperties>
</file>