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EA8DE8" w14:textId="3BE7A736" w:rsidR="0059739F" w:rsidRDefault="0059739F">
      <w:r w:rsidRPr="0059739F">
        <w:rPr>
          <w:rFonts w:ascii="Book Antiqua" w:hAnsi="Book Antiqua"/>
          <w:b/>
          <w:sz w:val="28"/>
          <w:szCs w:val="28"/>
        </w:rPr>
        <w:t>From</w:t>
      </w:r>
      <w:r>
        <w:rPr>
          <w:rFonts w:ascii="Book Antiqua" w:hAnsi="Book Antiqua"/>
          <w:b/>
          <w:sz w:val="28"/>
          <w:szCs w:val="28"/>
        </w:rPr>
        <w:t xml:space="preserve"> ‘The Coming of Christianity to Anglo-Saxon England’ by Henry Mayr-</w:t>
      </w:r>
      <w:proofErr w:type="spellStart"/>
      <w:r>
        <w:rPr>
          <w:rFonts w:ascii="Book Antiqua" w:hAnsi="Book Antiqua"/>
          <w:b/>
          <w:sz w:val="28"/>
          <w:szCs w:val="28"/>
        </w:rPr>
        <w:t>Harting</w:t>
      </w:r>
      <w:proofErr w:type="spellEnd"/>
    </w:p>
    <w:p w14:paraId="26C3158E" w14:textId="1A796ABC" w:rsidR="0059739F" w:rsidRDefault="0059739F">
      <w:r>
        <w:rPr>
          <w:noProof/>
        </w:rPr>
        <w:drawing>
          <wp:inline distT="0" distB="0" distL="0" distR="0" wp14:anchorId="6CEA8F52" wp14:editId="77267C3F">
            <wp:extent cx="5731510" cy="1762760"/>
            <wp:effectExtent l="0" t="0" r="254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1762760"/>
                    </a:xfrm>
                    <a:prstGeom prst="rect">
                      <a:avLst/>
                    </a:prstGeom>
                    <a:noFill/>
                    <a:ln>
                      <a:noFill/>
                    </a:ln>
                  </pic:spPr>
                </pic:pic>
              </a:graphicData>
            </a:graphic>
          </wp:inline>
        </w:drawing>
      </w:r>
    </w:p>
    <w:p w14:paraId="3F006CDD" w14:textId="7773E3D6" w:rsidR="0059739F" w:rsidRDefault="0059739F">
      <w:r>
        <w:rPr>
          <w:noProof/>
        </w:rPr>
        <w:drawing>
          <wp:inline distT="0" distB="0" distL="0" distR="0" wp14:anchorId="75867989" wp14:editId="2F44C84B">
            <wp:extent cx="5731510" cy="345059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3450590"/>
                    </a:xfrm>
                    <a:prstGeom prst="rect">
                      <a:avLst/>
                    </a:prstGeom>
                    <a:noFill/>
                    <a:ln>
                      <a:noFill/>
                    </a:ln>
                  </pic:spPr>
                </pic:pic>
              </a:graphicData>
            </a:graphic>
          </wp:inline>
        </w:drawing>
      </w:r>
    </w:p>
    <w:p w14:paraId="0E368F77" w14:textId="41068FF2" w:rsidR="0059739F" w:rsidRDefault="0059739F"/>
    <w:p w14:paraId="33CCFBC6" w14:textId="0161E61D" w:rsidR="0059739F" w:rsidRDefault="0059739F">
      <w:pPr>
        <w:rPr>
          <w:rFonts w:ascii="Book Antiqua" w:hAnsi="Book Antiqua"/>
          <w:b/>
          <w:sz w:val="24"/>
          <w:szCs w:val="24"/>
        </w:rPr>
      </w:pPr>
      <w:r>
        <w:rPr>
          <w:rFonts w:ascii="Book Antiqua" w:hAnsi="Book Antiqua"/>
          <w:b/>
          <w:sz w:val="24"/>
          <w:szCs w:val="24"/>
        </w:rPr>
        <w:t>In summary, Henry Mayr-</w:t>
      </w:r>
      <w:proofErr w:type="spellStart"/>
      <w:r>
        <w:rPr>
          <w:rFonts w:ascii="Book Antiqua" w:hAnsi="Book Antiqua"/>
          <w:b/>
          <w:sz w:val="24"/>
          <w:szCs w:val="24"/>
        </w:rPr>
        <w:t>Harting</w:t>
      </w:r>
      <w:proofErr w:type="spellEnd"/>
      <w:r>
        <w:rPr>
          <w:rFonts w:ascii="Book Antiqua" w:hAnsi="Book Antiqua"/>
          <w:b/>
          <w:sz w:val="24"/>
          <w:szCs w:val="24"/>
        </w:rPr>
        <w:t xml:space="preserve"> is saying…</w:t>
      </w:r>
    </w:p>
    <w:p w14:paraId="23C59358" w14:textId="1514A68C" w:rsidR="0059739F" w:rsidRDefault="0059739F">
      <w:pPr>
        <w:rPr>
          <w:rFonts w:ascii="Book Antiqua" w:hAnsi="Book Antiqua"/>
          <w:sz w:val="24"/>
          <w:szCs w:val="24"/>
        </w:rPr>
      </w:pPr>
      <w:r>
        <w:rPr>
          <w:rFonts w:ascii="Book Antiqua" w:hAnsi="Book Antiqua"/>
          <w:sz w:val="24"/>
          <w:szCs w:val="24"/>
        </w:rPr>
        <w:t xml:space="preserve">The Anglo-Saxons had a tradition of poetry which was more than entertainment. From it we can learn about their culture before and after they became Christian. Poetry taught its listeners about ideas and beliefs important to Anglo-Saxon society. </w:t>
      </w:r>
    </w:p>
    <w:p w14:paraId="5446136A" w14:textId="78F835BC" w:rsidR="0059739F" w:rsidRDefault="0059739F">
      <w:pPr>
        <w:rPr>
          <w:rFonts w:ascii="Book Antiqua" w:hAnsi="Book Antiqua"/>
          <w:b/>
          <w:sz w:val="24"/>
          <w:szCs w:val="24"/>
        </w:rPr>
      </w:pPr>
      <w:r>
        <w:rPr>
          <w:rFonts w:ascii="Book Antiqua" w:hAnsi="Book Antiqua"/>
          <w:b/>
          <w:sz w:val="24"/>
          <w:szCs w:val="24"/>
        </w:rPr>
        <w:t>Did you know…?</w:t>
      </w:r>
    </w:p>
    <w:p w14:paraId="65325811" w14:textId="02D7334B" w:rsidR="0059739F" w:rsidRDefault="0059739F">
      <w:pPr>
        <w:rPr>
          <w:rFonts w:ascii="Book Antiqua" w:hAnsi="Book Antiqua"/>
          <w:sz w:val="24"/>
          <w:szCs w:val="24"/>
        </w:rPr>
      </w:pPr>
      <w:r>
        <w:rPr>
          <w:rFonts w:ascii="Book Antiqua" w:hAnsi="Book Antiqua"/>
          <w:sz w:val="24"/>
          <w:szCs w:val="24"/>
        </w:rPr>
        <w:t xml:space="preserve">This poetry has inspired many future writers, most famously JRR </w:t>
      </w:r>
      <w:proofErr w:type="spellStart"/>
      <w:r>
        <w:rPr>
          <w:rFonts w:ascii="Book Antiqua" w:hAnsi="Book Antiqua"/>
          <w:sz w:val="24"/>
          <w:szCs w:val="24"/>
        </w:rPr>
        <w:t>Tolkein</w:t>
      </w:r>
      <w:proofErr w:type="spellEnd"/>
      <w:r>
        <w:rPr>
          <w:rFonts w:ascii="Book Antiqua" w:hAnsi="Book Antiqua"/>
          <w:sz w:val="24"/>
          <w:szCs w:val="24"/>
        </w:rPr>
        <w:t>, who studied Anglo-Saxon poetry and wrote the Hobbit and the Lord of the Rings.</w:t>
      </w:r>
    </w:p>
    <w:p w14:paraId="14D77A1F" w14:textId="42F3409A" w:rsidR="0059739F" w:rsidRDefault="0059739F">
      <w:pPr>
        <w:rPr>
          <w:rFonts w:ascii="Book Antiqua" w:hAnsi="Book Antiqua"/>
          <w:b/>
          <w:sz w:val="24"/>
          <w:szCs w:val="24"/>
        </w:rPr>
      </w:pPr>
      <w:r>
        <w:rPr>
          <w:rFonts w:ascii="Book Antiqua" w:hAnsi="Book Antiqua"/>
          <w:b/>
          <w:sz w:val="24"/>
          <w:szCs w:val="24"/>
        </w:rPr>
        <w:t>Think!</w:t>
      </w:r>
    </w:p>
    <w:p w14:paraId="09022818" w14:textId="4CAA4D44" w:rsidR="0059739F" w:rsidRPr="0059739F" w:rsidRDefault="0059739F" w:rsidP="0059739F">
      <w:pPr>
        <w:pStyle w:val="ListParagraph"/>
        <w:numPr>
          <w:ilvl w:val="0"/>
          <w:numId w:val="1"/>
        </w:numPr>
        <w:rPr>
          <w:rFonts w:ascii="Book Antiqua" w:hAnsi="Book Antiqua"/>
          <w:sz w:val="24"/>
          <w:szCs w:val="24"/>
        </w:rPr>
      </w:pPr>
      <w:r>
        <w:rPr>
          <w:rFonts w:ascii="Book Antiqua" w:hAnsi="Book Antiqua"/>
          <w:sz w:val="24"/>
          <w:szCs w:val="24"/>
        </w:rPr>
        <w:t xml:space="preserve">What different things can we learn by using poetry from a time as a source? </w:t>
      </w:r>
      <w:bookmarkStart w:id="0" w:name="_GoBack"/>
      <w:bookmarkEnd w:id="0"/>
    </w:p>
    <w:sectPr w:rsidR="0059739F" w:rsidRPr="005973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C85D66"/>
    <w:multiLevelType w:val="hybridMultilevel"/>
    <w:tmpl w:val="C9FEB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9F"/>
    <w:rsid w:val="0010245E"/>
    <w:rsid w:val="001B27F5"/>
    <w:rsid w:val="004130FA"/>
    <w:rsid w:val="00491A29"/>
    <w:rsid w:val="0059739F"/>
    <w:rsid w:val="007900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EEDF6"/>
  <w15:chartTrackingRefBased/>
  <w15:docId w15:val="{73408EB9-2AF0-444C-B3A5-987879748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73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92</Words>
  <Characters>531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1</cp:revision>
  <dcterms:created xsi:type="dcterms:W3CDTF">2018-11-01T14:08:00Z</dcterms:created>
  <dcterms:modified xsi:type="dcterms:W3CDTF">2018-11-01T14:14:00Z</dcterms:modified>
</cp:coreProperties>
</file>