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99A7F" w14:textId="6F42C3C4" w:rsidR="00D4344D" w:rsidRPr="00D4344D" w:rsidRDefault="00D4344D" w:rsidP="00D4344D">
      <w:pPr>
        <w:rPr>
          <w:rFonts w:ascii="Tahoma" w:hAnsi="Tahoma" w:cs="Tahoma"/>
          <w:b/>
          <w:sz w:val="28"/>
          <w:szCs w:val="28"/>
        </w:rPr>
      </w:pPr>
      <w:r w:rsidRPr="00D4344D">
        <w:rPr>
          <w:rFonts w:ascii="Tahoma" w:hAnsi="Tahoma" w:cs="Tahoma"/>
          <w:b/>
          <w:sz w:val="28"/>
          <w:szCs w:val="28"/>
        </w:rPr>
        <w:t xml:space="preserve">What does the York </w:t>
      </w:r>
      <w:r w:rsidR="002C6878">
        <w:rPr>
          <w:rFonts w:ascii="Tahoma" w:hAnsi="Tahoma" w:cs="Tahoma"/>
          <w:b/>
          <w:sz w:val="28"/>
          <w:szCs w:val="28"/>
        </w:rPr>
        <w:t xml:space="preserve">Minster </w:t>
      </w:r>
      <w:r w:rsidRPr="00D4344D">
        <w:rPr>
          <w:rFonts w:ascii="Tahoma" w:hAnsi="Tahoma" w:cs="Tahoma"/>
          <w:b/>
          <w:sz w:val="28"/>
          <w:szCs w:val="28"/>
        </w:rPr>
        <w:t xml:space="preserve">memorial reveal about women </w:t>
      </w:r>
      <w:r w:rsidR="002C6878">
        <w:rPr>
          <w:rFonts w:ascii="Tahoma" w:hAnsi="Tahoma" w:cs="Tahoma"/>
          <w:b/>
          <w:sz w:val="28"/>
          <w:szCs w:val="28"/>
        </w:rPr>
        <w:t>at the time of</w:t>
      </w:r>
      <w:r w:rsidRPr="00D4344D">
        <w:rPr>
          <w:rFonts w:ascii="Tahoma" w:hAnsi="Tahoma" w:cs="Tahoma"/>
          <w:b/>
          <w:sz w:val="28"/>
          <w:szCs w:val="28"/>
        </w:rPr>
        <w:t xml:space="preserve"> </w:t>
      </w:r>
      <w:r w:rsidR="002C6878">
        <w:rPr>
          <w:rFonts w:ascii="Tahoma" w:hAnsi="Tahoma" w:cs="Tahoma"/>
          <w:b/>
          <w:sz w:val="28"/>
          <w:szCs w:val="28"/>
        </w:rPr>
        <w:t xml:space="preserve">World </w:t>
      </w:r>
      <w:r w:rsidRPr="00D4344D">
        <w:rPr>
          <w:rFonts w:ascii="Tahoma" w:hAnsi="Tahoma" w:cs="Tahoma"/>
          <w:b/>
          <w:sz w:val="28"/>
          <w:szCs w:val="28"/>
        </w:rPr>
        <w:t>War</w:t>
      </w:r>
      <w:r w:rsidR="002C6878">
        <w:rPr>
          <w:rFonts w:ascii="Tahoma" w:hAnsi="Tahoma" w:cs="Tahoma"/>
          <w:b/>
          <w:sz w:val="28"/>
          <w:szCs w:val="28"/>
        </w:rPr>
        <w:t xml:space="preserve"> One? </w:t>
      </w:r>
    </w:p>
    <w:p w14:paraId="580B9279" w14:textId="7DBD60F3" w:rsidR="00D4344D" w:rsidRPr="00D4344D" w:rsidRDefault="00F85984" w:rsidP="00D4344D">
      <w:pPr>
        <w:rPr>
          <w:rFonts w:ascii="Tahoma" w:hAnsi="Tahoma" w:cs="Tahoma"/>
          <w:b/>
          <w:color w:val="000000"/>
          <w:sz w:val="24"/>
          <w:szCs w:val="24"/>
          <w:shd w:val="clear" w:color="auto" w:fill="FFFFFF"/>
        </w:rPr>
      </w:pPr>
      <w:r>
        <w:rPr>
          <w:noProof/>
        </w:rPr>
        <w:drawing>
          <wp:anchor distT="0" distB="0" distL="114300" distR="114300" simplePos="0" relativeHeight="251663360" behindDoc="1" locked="0" layoutInCell="1" allowOverlap="1" wp14:anchorId="492F2086" wp14:editId="2773BED7">
            <wp:simplePos x="0" y="0"/>
            <wp:positionH relativeFrom="column">
              <wp:posOffset>-226695</wp:posOffset>
            </wp:positionH>
            <wp:positionV relativeFrom="paragraph">
              <wp:posOffset>300990</wp:posOffset>
            </wp:positionV>
            <wp:extent cx="1695450" cy="2292350"/>
            <wp:effectExtent l="0" t="0" r="0" b="0"/>
            <wp:wrapTight wrapText="bothSides">
              <wp:wrapPolygon edited="0">
                <wp:start x="0" y="0"/>
                <wp:lineTo x="0" y="21361"/>
                <wp:lineTo x="21357" y="21361"/>
                <wp:lineTo x="21357" y="0"/>
                <wp:lineTo x="0" y="0"/>
              </wp:wrapPolygon>
            </wp:wrapTight>
            <wp:docPr id="1" name="Picture 1" descr="Image result for five sisters window york min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ive sisters window york minster"/>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20595" b="24386"/>
                    <a:stretch/>
                  </pic:blipFill>
                  <pic:spPr bwMode="auto">
                    <a:xfrm>
                      <a:off x="0" y="0"/>
                      <a:ext cx="1695450" cy="2292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D4344D" w:rsidRPr="00D4344D">
        <w:rPr>
          <w:rFonts w:ascii="Tahoma" w:hAnsi="Tahoma" w:cs="Tahoma"/>
          <w:b/>
          <w:color w:val="000000"/>
          <w:sz w:val="24"/>
          <w:szCs w:val="24"/>
          <w:shd w:val="clear" w:color="auto" w:fill="FFFFFF"/>
        </w:rPr>
        <w:t xml:space="preserve">A </w:t>
      </w:r>
      <w:r>
        <w:rPr>
          <w:rFonts w:ascii="Tahoma" w:hAnsi="Tahoma" w:cs="Tahoma"/>
          <w:b/>
          <w:color w:val="000000"/>
          <w:sz w:val="24"/>
          <w:szCs w:val="24"/>
          <w:shd w:val="clear" w:color="auto" w:fill="FFFFFF"/>
        </w:rPr>
        <w:t>problem caused by the War</w:t>
      </w:r>
    </w:p>
    <w:p w14:paraId="4EFF0D70" w14:textId="15F1F129" w:rsidR="00D4344D" w:rsidRPr="00D4344D" w:rsidRDefault="00D4344D" w:rsidP="00D4344D">
      <w:pPr>
        <w:rPr>
          <w:rFonts w:ascii="Tahoma" w:hAnsi="Tahoma" w:cs="Tahoma"/>
          <w:color w:val="000000"/>
          <w:sz w:val="24"/>
          <w:szCs w:val="24"/>
          <w:shd w:val="clear" w:color="auto" w:fill="FFFFFF"/>
        </w:rPr>
      </w:pPr>
      <w:r w:rsidRPr="00D4344D">
        <w:rPr>
          <w:rFonts w:ascii="Tahoma" w:hAnsi="Tahoma" w:cs="Tahoma"/>
          <w:color w:val="000000"/>
          <w:sz w:val="24"/>
          <w:szCs w:val="24"/>
          <w:shd w:val="clear" w:color="auto" w:fill="FFFFFF"/>
        </w:rPr>
        <w:t>In 1923, there was a problem at York Minster. The famous medieval stained glass had been removed from the windows during World War One</w:t>
      </w:r>
      <w:r w:rsidR="00F85984">
        <w:rPr>
          <w:rFonts w:ascii="Tahoma" w:hAnsi="Tahoma" w:cs="Tahoma"/>
          <w:color w:val="000000"/>
          <w:sz w:val="24"/>
          <w:szCs w:val="24"/>
          <w:shd w:val="clear" w:color="auto" w:fill="FFFFFF"/>
        </w:rPr>
        <w:t xml:space="preserve"> to avoid bomb damage. S</w:t>
      </w:r>
      <w:r w:rsidRPr="00D4344D">
        <w:rPr>
          <w:rFonts w:ascii="Tahoma" w:hAnsi="Tahoma" w:cs="Tahoma"/>
          <w:color w:val="000000"/>
          <w:sz w:val="24"/>
          <w:szCs w:val="24"/>
          <w:shd w:val="clear" w:color="auto" w:fill="FFFFFF"/>
        </w:rPr>
        <w:t xml:space="preserve">ome of the glass had </w:t>
      </w:r>
      <w:r w:rsidR="002C6878">
        <w:rPr>
          <w:rFonts w:ascii="Tahoma" w:hAnsi="Tahoma" w:cs="Tahoma"/>
          <w:color w:val="000000"/>
          <w:sz w:val="24"/>
          <w:szCs w:val="24"/>
          <w:shd w:val="clear" w:color="auto" w:fill="FFFFFF"/>
        </w:rPr>
        <w:t xml:space="preserve">still </w:t>
      </w:r>
      <w:r w:rsidRPr="00D4344D">
        <w:rPr>
          <w:rFonts w:ascii="Tahoma" w:hAnsi="Tahoma" w:cs="Tahoma"/>
          <w:color w:val="000000"/>
          <w:sz w:val="24"/>
          <w:szCs w:val="24"/>
          <w:shd w:val="clear" w:color="auto" w:fill="FFFFFF"/>
        </w:rPr>
        <w:t xml:space="preserve">not been put back. The Minster did not have enough money to do the job. Even the most famous ‘Five Sisters’ window from the 1200s was in </w:t>
      </w:r>
      <w:r w:rsidR="00F85984">
        <w:rPr>
          <w:rFonts w:ascii="Tahoma" w:hAnsi="Tahoma" w:cs="Tahoma"/>
          <w:color w:val="000000"/>
          <w:sz w:val="24"/>
          <w:szCs w:val="24"/>
          <w:shd w:val="clear" w:color="auto" w:fill="FFFFFF"/>
        </w:rPr>
        <w:t>boxes</w:t>
      </w:r>
      <w:r w:rsidRPr="00D4344D">
        <w:rPr>
          <w:rFonts w:ascii="Tahoma" w:hAnsi="Tahoma" w:cs="Tahoma"/>
          <w:color w:val="000000"/>
          <w:sz w:val="24"/>
          <w:szCs w:val="24"/>
          <w:shd w:val="clear" w:color="auto" w:fill="FFFFFF"/>
        </w:rPr>
        <w:t xml:space="preserve">. </w:t>
      </w:r>
    </w:p>
    <w:p w14:paraId="29B36797" w14:textId="77777777" w:rsidR="00D4344D" w:rsidRPr="00D4344D" w:rsidRDefault="00D4344D" w:rsidP="00D4344D">
      <w:pPr>
        <w:rPr>
          <w:rFonts w:ascii="Tahoma" w:hAnsi="Tahoma" w:cs="Tahoma"/>
          <w:b/>
          <w:color w:val="000000"/>
          <w:sz w:val="24"/>
          <w:szCs w:val="24"/>
          <w:shd w:val="clear" w:color="auto" w:fill="FFFFFF"/>
        </w:rPr>
      </w:pPr>
      <w:r w:rsidRPr="00D4344D">
        <w:rPr>
          <w:rFonts w:ascii="Tahoma" w:hAnsi="Tahoma" w:cs="Tahoma"/>
          <w:b/>
          <w:color w:val="000000"/>
          <w:sz w:val="24"/>
          <w:szCs w:val="24"/>
          <w:shd w:val="clear" w:color="auto" w:fill="FFFFFF"/>
        </w:rPr>
        <w:t>Helen Little’s vision</w:t>
      </w:r>
    </w:p>
    <w:p w14:paraId="453BAD44" w14:textId="2D7470D8" w:rsidR="00D4344D" w:rsidRPr="00D4344D" w:rsidRDefault="00D4344D" w:rsidP="00D4344D">
      <w:pPr>
        <w:rPr>
          <w:rFonts w:ascii="Tahoma" w:hAnsi="Tahoma" w:cs="Tahoma"/>
          <w:color w:val="000000"/>
          <w:sz w:val="24"/>
          <w:szCs w:val="24"/>
          <w:shd w:val="clear" w:color="auto" w:fill="FFFFFF"/>
        </w:rPr>
      </w:pPr>
      <w:r w:rsidRPr="00D4344D">
        <w:rPr>
          <w:rFonts w:ascii="Tahoma" w:hAnsi="Tahoma" w:cs="Tahoma"/>
          <w:color w:val="000000"/>
          <w:sz w:val="24"/>
          <w:szCs w:val="24"/>
          <w:shd w:val="clear" w:color="auto" w:fill="FFFFFF"/>
        </w:rPr>
        <w:t>After the War ended, there were many memorials created to remember the millions of men who had died. Helen Little asked herself: “Where is there a national memorial to those of our sisters</w:t>
      </w:r>
      <w:r>
        <w:rPr>
          <w:rFonts w:ascii="Tahoma" w:hAnsi="Tahoma" w:cs="Tahoma"/>
          <w:color w:val="000000"/>
          <w:sz w:val="24"/>
          <w:szCs w:val="24"/>
          <w:shd w:val="clear" w:color="auto" w:fill="FFFFFF"/>
        </w:rPr>
        <w:t xml:space="preserve"> who</w:t>
      </w:r>
      <w:r w:rsidRPr="00D4344D">
        <w:rPr>
          <w:rFonts w:ascii="Tahoma" w:hAnsi="Tahoma" w:cs="Tahoma"/>
          <w:color w:val="000000"/>
          <w:sz w:val="24"/>
          <w:szCs w:val="24"/>
          <w:shd w:val="clear" w:color="auto" w:fill="FFFFFF"/>
        </w:rPr>
        <w:t xml:space="preserve">, though in far fewer numbers, gave their lives in the service of their country?” One evening, she was walking into the evening service at the Minster … </w:t>
      </w:r>
    </w:p>
    <w:p w14:paraId="1D72EDE2" w14:textId="246630C8" w:rsidR="00D4344D" w:rsidRPr="002C6878" w:rsidRDefault="00D4344D" w:rsidP="00D4344D">
      <w:pPr>
        <w:rPr>
          <w:rFonts w:ascii="Tahoma" w:hAnsi="Tahoma" w:cs="Tahoma"/>
          <w:i/>
          <w:color w:val="000000"/>
          <w:shd w:val="clear" w:color="auto" w:fill="FFFFFF"/>
        </w:rPr>
      </w:pPr>
      <w:r w:rsidRPr="00D4344D">
        <w:rPr>
          <w:rFonts w:ascii="Tahoma" w:hAnsi="Tahoma" w:cs="Tahoma"/>
          <w:i/>
          <w:color w:val="000000"/>
          <w:shd w:val="clear" w:color="auto" w:fill="FFFFFF"/>
        </w:rPr>
        <w:t>“Just as I reached the choir door in the dim light I saw two little figures in white standing hand in hand</w:t>
      </w:r>
      <w:r w:rsidR="001D0816">
        <w:rPr>
          <w:rFonts w:ascii="Tahoma" w:hAnsi="Tahoma" w:cs="Tahoma"/>
          <w:i/>
          <w:color w:val="000000"/>
          <w:shd w:val="clear" w:color="auto" w:fill="FFFFFF"/>
        </w:rPr>
        <w:t xml:space="preserve"> </w:t>
      </w:r>
      <w:proofErr w:type="gramStart"/>
      <w:r w:rsidR="001D0816">
        <w:rPr>
          <w:rFonts w:ascii="Tahoma" w:hAnsi="Tahoma" w:cs="Tahoma"/>
          <w:i/>
          <w:color w:val="000000"/>
          <w:shd w:val="clear" w:color="auto" w:fill="FFFFFF"/>
        </w:rPr>
        <w:t>… .</w:t>
      </w:r>
      <w:proofErr w:type="gramEnd"/>
      <w:r w:rsidR="001D0816">
        <w:rPr>
          <w:rFonts w:ascii="Tahoma" w:hAnsi="Tahoma" w:cs="Tahoma"/>
          <w:i/>
          <w:color w:val="000000"/>
          <w:shd w:val="clear" w:color="auto" w:fill="FFFFFF"/>
        </w:rPr>
        <w:t xml:space="preserve"> </w:t>
      </w:r>
      <w:r w:rsidRPr="00D4344D">
        <w:rPr>
          <w:rFonts w:ascii="Tahoma" w:hAnsi="Tahoma" w:cs="Tahoma"/>
          <w:i/>
          <w:color w:val="000000"/>
          <w:shd w:val="clear" w:color="auto" w:fill="FFFFFF"/>
        </w:rPr>
        <w:t xml:space="preserve">I moved towards them, and then recognised my two little sisters, both of whom had died as children. </w:t>
      </w:r>
      <w:r w:rsidR="002C6878">
        <w:rPr>
          <w:rFonts w:ascii="Tahoma" w:hAnsi="Tahoma" w:cs="Tahoma"/>
          <w:i/>
          <w:color w:val="000000"/>
          <w:shd w:val="clear" w:color="auto" w:fill="FFFFFF"/>
        </w:rPr>
        <w:t>…</w:t>
      </w:r>
      <w:r w:rsidR="001D0816">
        <w:rPr>
          <w:rFonts w:ascii="Tahoma" w:hAnsi="Tahoma" w:cs="Tahoma"/>
          <w:i/>
          <w:color w:val="000000"/>
          <w:shd w:val="clear" w:color="auto" w:fill="FFFFFF"/>
        </w:rPr>
        <w:t xml:space="preserve"> </w:t>
      </w:r>
      <w:r w:rsidRPr="00D4344D">
        <w:rPr>
          <w:rFonts w:ascii="Tahoma" w:hAnsi="Tahoma" w:cs="Tahoma"/>
          <w:i/>
          <w:color w:val="000000"/>
          <w:shd w:val="clear" w:color="auto" w:fill="FFFFFF"/>
        </w:rPr>
        <w:t xml:space="preserve">Both my little sisters were </w:t>
      </w:r>
      <w:r w:rsidR="001D0816">
        <w:rPr>
          <w:rFonts w:ascii="Tahoma" w:hAnsi="Tahoma" w:cs="Tahoma"/>
          <w:i/>
          <w:color w:val="000000"/>
          <w:shd w:val="clear" w:color="auto" w:fill="FFFFFF"/>
        </w:rPr>
        <w:t xml:space="preserve">… </w:t>
      </w:r>
      <w:r w:rsidRPr="00D4344D">
        <w:rPr>
          <w:rFonts w:ascii="Tahoma" w:hAnsi="Tahoma" w:cs="Tahoma"/>
          <w:i/>
          <w:color w:val="000000"/>
          <w:shd w:val="clear" w:color="auto" w:fill="FFFFFF"/>
        </w:rPr>
        <w:t>pointing upwards to the window. I cried out “The Sisters’ Window for the sisters</w:t>
      </w:r>
      <w:r w:rsidR="001D0816">
        <w:rPr>
          <w:rFonts w:ascii="Tahoma" w:hAnsi="Tahoma" w:cs="Tahoma"/>
          <w:i/>
          <w:color w:val="000000"/>
          <w:shd w:val="clear" w:color="auto" w:fill="FFFFFF"/>
        </w:rPr>
        <w:t>!</w:t>
      </w:r>
      <w:r w:rsidRPr="00D4344D">
        <w:rPr>
          <w:rFonts w:ascii="Tahoma" w:hAnsi="Tahoma" w:cs="Tahoma"/>
          <w:i/>
          <w:color w:val="000000"/>
          <w:shd w:val="clear" w:color="auto" w:fill="FFFFFF"/>
        </w:rPr>
        <w:t>”</w:t>
      </w:r>
    </w:p>
    <w:p w14:paraId="2047EAE4" w14:textId="5C8DF772"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THINK!</w:t>
      </w:r>
    </w:p>
    <w:p w14:paraId="4D5AC899" w14:textId="5BBC2ADA" w:rsidR="00D4344D" w:rsidRPr="00D4344D" w:rsidRDefault="00D4344D" w:rsidP="00D4344D">
      <w:pPr>
        <w:pStyle w:val="ListParagraph"/>
        <w:numPr>
          <w:ilvl w:val="0"/>
          <w:numId w:val="4"/>
        </w:numPr>
        <w:rPr>
          <w:rFonts w:ascii="Tahoma" w:hAnsi="Tahoma" w:cs="Tahoma"/>
          <w:b/>
          <w:color w:val="000000"/>
          <w:sz w:val="24"/>
          <w:szCs w:val="24"/>
          <w:shd w:val="clear" w:color="auto" w:fill="FFFFFF"/>
        </w:rPr>
      </w:pPr>
      <w:r w:rsidRPr="00D4344D">
        <w:rPr>
          <w:rFonts w:ascii="Tahoma" w:hAnsi="Tahoma" w:cs="Tahoma"/>
          <w:sz w:val="24"/>
          <w:szCs w:val="24"/>
        </w:rPr>
        <w:t>D</w:t>
      </w:r>
      <w:r w:rsidRPr="00D4344D">
        <w:rPr>
          <w:rFonts w:ascii="Tahoma" w:hAnsi="Tahoma" w:cs="Tahoma"/>
          <w:sz w:val="24"/>
          <w:szCs w:val="24"/>
        </w:rPr>
        <w:t>uring and after the First World War, there was a rise in the number of people who claimed to have visions of dead relatives</w:t>
      </w:r>
      <w:r w:rsidR="001D0816">
        <w:rPr>
          <w:rFonts w:ascii="Tahoma" w:hAnsi="Tahoma" w:cs="Tahoma"/>
          <w:sz w:val="24"/>
          <w:szCs w:val="24"/>
        </w:rPr>
        <w:t xml:space="preserve"> and </w:t>
      </w:r>
      <w:r w:rsidRPr="00D4344D">
        <w:rPr>
          <w:rFonts w:ascii="Tahoma" w:hAnsi="Tahoma" w:cs="Tahoma"/>
          <w:sz w:val="24"/>
          <w:szCs w:val="24"/>
        </w:rPr>
        <w:t>in the number of people trying to speak to the dead. Why do you think this might have happened?</w:t>
      </w:r>
    </w:p>
    <w:p w14:paraId="3641191A" w14:textId="77777777" w:rsidR="00D4344D" w:rsidRPr="00D4344D" w:rsidRDefault="00D4344D" w:rsidP="00D4344D">
      <w:pPr>
        <w:rPr>
          <w:rFonts w:ascii="Tahoma" w:hAnsi="Tahoma" w:cs="Tahoma"/>
          <w:b/>
          <w:color w:val="000000"/>
          <w:sz w:val="24"/>
          <w:szCs w:val="24"/>
          <w:shd w:val="clear" w:color="auto" w:fill="FFFFFF"/>
        </w:rPr>
      </w:pPr>
      <w:r w:rsidRPr="00D4344D">
        <w:rPr>
          <w:rFonts w:ascii="Tahoma" w:hAnsi="Tahoma" w:cs="Tahoma"/>
          <w:b/>
          <w:color w:val="000000"/>
          <w:sz w:val="24"/>
          <w:szCs w:val="24"/>
          <w:shd w:val="clear" w:color="auto" w:fill="FFFFFF"/>
        </w:rPr>
        <w:t>Helen Little’s decision</w:t>
      </w:r>
    </w:p>
    <w:p w14:paraId="7650D018" w14:textId="2B21F9D5" w:rsidR="00F85984" w:rsidRDefault="00D4344D" w:rsidP="00D4344D">
      <w:pPr>
        <w:rPr>
          <w:rFonts w:ascii="Tahoma" w:hAnsi="Tahoma" w:cs="Tahoma"/>
          <w:color w:val="000000"/>
          <w:sz w:val="24"/>
          <w:szCs w:val="24"/>
          <w:shd w:val="clear" w:color="auto" w:fill="FFFFFF"/>
        </w:rPr>
      </w:pPr>
      <w:r w:rsidRPr="00D4344D">
        <w:rPr>
          <w:rFonts w:ascii="Tahoma" w:hAnsi="Tahoma" w:cs="Tahoma"/>
          <w:color w:val="000000"/>
          <w:sz w:val="24"/>
          <w:szCs w:val="24"/>
          <w:shd w:val="clear" w:color="auto" w:fill="FFFFFF"/>
        </w:rPr>
        <w:t xml:space="preserve">Helen Little decided to raise the money to restore the Five Sisters window as a memorial to all the women of the British Empire who had died during the War. </w:t>
      </w:r>
      <w:r w:rsidR="00F85984">
        <w:rPr>
          <w:rFonts w:ascii="Tahoma" w:hAnsi="Tahoma" w:cs="Tahoma"/>
          <w:color w:val="000000"/>
          <w:sz w:val="24"/>
          <w:szCs w:val="24"/>
          <w:shd w:val="clear" w:color="auto" w:fill="FFFFFF"/>
        </w:rPr>
        <w:t>S</w:t>
      </w:r>
      <w:r w:rsidRPr="00D4344D">
        <w:rPr>
          <w:rFonts w:ascii="Tahoma" w:hAnsi="Tahoma" w:cs="Tahoma"/>
          <w:color w:val="000000"/>
          <w:sz w:val="24"/>
          <w:szCs w:val="24"/>
          <w:shd w:val="clear" w:color="auto" w:fill="FFFFFF"/>
        </w:rPr>
        <w:t xml:space="preserve">he worked with </w:t>
      </w:r>
      <w:r w:rsidR="00F85984">
        <w:rPr>
          <w:rFonts w:ascii="Tahoma" w:hAnsi="Tahoma" w:cs="Tahoma"/>
          <w:color w:val="000000"/>
          <w:sz w:val="24"/>
          <w:szCs w:val="24"/>
          <w:shd w:val="clear" w:color="auto" w:fill="FFFFFF"/>
        </w:rPr>
        <w:t>a friend</w:t>
      </w:r>
      <w:r w:rsidRPr="00D4344D">
        <w:rPr>
          <w:rFonts w:ascii="Tahoma" w:hAnsi="Tahoma" w:cs="Tahoma"/>
          <w:color w:val="000000"/>
          <w:sz w:val="24"/>
          <w:szCs w:val="24"/>
          <w:shd w:val="clear" w:color="auto" w:fill="FFFFFF"/>
        </w:rPr>
        <w:t xml:space="preserve"> called </w:t>
      </w:r>
      <w:proofErr w:type="spellStart"/>
      <w:r w:rsidRPr="00D4344D">
        <w:rPr>
          <w:rFonts w:ascii="Tahoma" w:hAnsi="Tahoma" w:cs="Tahoma"/>
          <w:color w:val="000000"/>
          <w:sz w:val="24"/>
          <w:szCs w:val="24"/>
          <w:shd w:val="clear" w:color="auto" w:fill="FFFFFF"/>
        </w:rPr>
        <w:t>Almyra</w:t>
      </w:r>
      <w:proofErr w:type="spellEnd"/>
      <w:r w:rsidRPr="00D4344D">
        <w:rPr>
          <w:rFonts w:ascii="Tahoma" w:hAnsi="Tahoma" w:cs="Tahoma"/>
          <w:color w:val="000000"/>
          <w:sz w:val="24"/>
          <w:szCs w:val="24"/>
          <w:shd w:val="clear" w:color="auto" w:fill="FFFFFF"/>
        </w:rPr>
        <w:t xml:space="preserve"> Gray. Together they amazed everyone. They lived in a time when every letter they sent had to be addressed by hand. Letters for other countries had to be delivered by sea. Despite this</w:t>
      </w:r>
      <w:r w:rsidR="00F85984">
        <w:rPr>
          <w:rFonts w:ascii="Tahoma" w:hAnsi="Tahoma" w:cs="Tahoma"/>
          <w:color w:val="000000"/>
          <w:sz w:val="24"/>
          <w:szCs w:val="24"/>
          <w:shd w:val="clear" w:color="auto" w:fill="FFFFFF"/>
        </w:rPr>
        <w:t>,</w:t>
      </w:r>
      <w:r w:rsidRPr="00D4344D">
        <w:rPr>
          <w:rFonts w:ascii="Tahoma" w:hAnsi="Tahoma" w:cs="Tahoma"/>
          <w:color w:val="000000"/>
          <w:sz w:val="24"/>
          <w:szCs w:val="24"/>
          <w:shd w:val="clear" w:color="auto" w:fill="FFFFFF"/>
        </w:rPr>
        <w:t xml:space="preserve"> in just nine weeks the women had </w:t>
      </w:r>
      <w:r w:rsidR="00F85984">
        <w:rPr>
          <w:rFonts w:ascii="Tahoma" w:hAnsi="Tahoma" w:cs="Tahoma"/>
          <w:color w:val="000000"/>
          <w:sz w:val="24"/>
          <w:szCs w:val="24"/>
          <w:shd w:val="clear" w:color="auto" w:fill="FFFFFF"/>
        </w:rPr>
        <w:t>gifts</w:t>
      </w:r>
      <w:r w:rsidRPr="00D4344D">
        <w:rPr>
          <w:rFonts w:ascii="Tahoma" w:hAnsi="Tahoma" w:cs="Tahoma"/>
          <w:color w:val="000000"/>
          <w:sz w:val="24"/>
          <w:szCs w:val="24"/>
          <w:shd w:val="clear" w:color="auto" w:fill="FFFFFF"/>
        </w:rPr>
        <w:t xml:space="preserve"> of money sent to them from 32,000 women across the world. They raised over £3500. The restoration of the window cost £3000. With the </w:t>
      </w:r>
      <w:r w:rsidR="00F85984">
        <w:rPr>
          <w:rFonts w:ascii="Tahoma" w:hAnsi="Tahoma" w:cs="Tahoma"/>
          <w:color w:val="000000"/>
          <w:sz w:val="24"/>
          <w:szCs w:val="24"/>
          <w:shd w:val="clear" w:color="auto" w:fill="FFFFFF"/>
        </w:rPr>
        <w:t>leftover £500</w:t>
      </w:r>
      <w:r w:rsidRPr="00D4344D">
        <w:rPr>
          <w:rFonts w:ascii="Tahoma" w:hAnsi="Tahoma" w:cs="Tahoma"/>
          <w:color w:val="000000"/>
          <w:sz w:val="24"/>
          <w:szCs w:val="24"/>
          <w:shd w:val="clear" w:color="auto" w:fill="FFFFFF"/>
        </w:rPr>
        <w:t xml:space="preserve"> they paid for wooden panels</w:t>
      </w:r>
      <w:r w:rsidR="00F85984">
        <w:rPr>
          <w:rFonts w:ascii="Tahoma" w:hAnsi="Tahoma" w:cs="Tahoma"/>
          <w:color w:val="000000"/>
          <w:sz w:val="24"/>
          <w:szCs w:val="24"/>
          <w:shd w:val="clear" w:color="auto" w:fill="FFFFFF"/>
        </w:rPr>
        <w:t xml:space="preserve"> painted with th</w:t>
      </w:r>
      <w:r w:rsidRPr="00D4344D">
        <w:rPr>
          <w:rFonts w:ascii="Tahoma" w:hAnsi="Tahoma" w:cs="Tahoma"/>
          <w:color w:val="000000"/>
          <w:sz w:val="24"/>
          <w:szCs w:val="24"/>
          <w:shd w:val="clear" w:color="auto" w:fill="FFFFFF"/>
        </w:rPr>
        <w:t xml:space="preserve">e names of </w:t>
      </w:r>
      <w:r w:rsidR="00F85984">
        <w:rPr>
          <w:rFonts w:ascii="Tahoma" w:hAnsi="Tahoma" w:cs="Tahoma"/>
          <w:color w:val="000000"/>
          <w:sz w:val="24"/>
          <w:szCs w:val="24"/>
          <w:shd w:val="clear" w:color="auto" w:fill="FFFFFF"/>
        </w:rPr>
        <w:t xml:space="preserve">the </w:t>
      </w:r>
      <w:r w:rsidRPr="00D4344D">
        <w:rPr>
          <w:rFonts w:ascii="Tahoma" w:hAnsi="Tahoma" w:cs="Tahoma"/>
          <w:color w:val="000000"/>
          <w:sz w:val="24"/>
          <w:szCs w:val="24"/>
          <w:shd w:val="clear" w:color="auto" w:fill="FFFFFF"/>
        </w:rPr>
        <w:t>over 1400 women</w:t>
      </w:r>
      <w:r w:rsidR="00F85984">
        <w:rPr>
          <w:rFonts w:ascii="Tahoma" w:hAnsi="Tahoma" w:cs="Tahoma"/>
          <w:color w:val="000000"/>
          <w:sz w:val="24"/>
          <w:szCs w:val="24"/>
          <w:shd w:val="clear" w:color="auto" w:fill="FFFFFF"/>
        </w:rPr>
        <w:t xml:space="preserve"> who died</w:t>
      </w:r>
      <w:r w:rsidRPr="00D4344D">
        <w:rPr>
          <w:rFonts w:ascii="Tahoma" w:hAnsi="Tahoma" w:cs="Tahoma"/>
          <w:color w:val="000000"/>
          <w:sz w:val="24"/>
          <w:szCs w:val="24"/>
          <w:shd w:val="clear" w:color="auto" w:fill="FFFFFF"/>
        </w:rPr>
        <w:t>. You can still see them in York Minster</w:t>
      </w:r>
      <w:r w:rsidR="00F85984">
        <w:rPr>
          <w:rFonts w:ascii="Tahoma" w:hAnsi="Tahoma" w:cs="Tahoma"/>
          <w:color w:val="000000"/>
          <w:sz w:val="24"/>
          <w:szCs w:val="24"/>
          <w:shd w:val="clear" w:color="auto" w:fill="FFFFFF"/>
        </w:rPr>
        <w:t>.</w:t>
      </w:r>
    </w:p>
    <w:p w14:paraId="722841F0" w14:textId="6BCEC462" w:rsidR="00D4344D" w:rsidRDefault="00D4344D" w:rsidP="00D4344D">
      <w:pPr>
        <w:rPr>
          <w:rFonts w:ascii="Tahoma" w:hAnsi="Tahoma" w:cs="Tahoma"/>
          <w:b/>
          <w:color w:val="000000"/>
          <w:sz w:val="24"/>
          <w:szCs w:val="24"/>
          <w:shd w:val="clear" w:color="auto" w:fill="FFFFFF"/>
        </w:rPr>
      </w:pPr>
      <w:r w:rsidRPr="00D4344D">
        <w:rPr>
          <w:rFonts w:ascii="Tahoma" w:hAnsi="Tahoma" w:cs="Tahoma"/>
          <w:b/>
          <w:color w:val="000000"/>
          <w:sz w:val="24"/>
          <w:szCs w:val="24"/>
          <w:shd w:val="clear" w:color="auto" w:fill="FFFFFF"/>
        </w:rPr>
        <w:t>THINK!</w:t>
      </w:r>
    </w:p>
    <w:p w14:paraId="75E4BBEC" w14:textId="1CBC8908" w:rsidR="00D4344D" w:rsidRPr="00D4344D" w:rsidRDefault="00D4344D" w:rsidP="00D4344D">
      <w:pPr>
        <w:pStyle w:val="ListParagraph"/>
        <w:numPr>
          <w:ilvl w:val="0"/>
          <w:numId w:val="4"/>
        </w:numPr>
        <w:rPr>
          <w:rFonts w:ascii="Tahoma" w:hAnsi="Tahoma" w:cs="Tahoma"/>
          <w:color w:val="000000"/>
          <w:sz w:val="24"/>
          <w:szCs w:val="24"/>
          <w:shd w:val="clear" w:color="auto" w:fill="FFFFFF"/>
        </w:rPr>
      </w:pPr>
      <w:r w:rsidRPr="00D4344D">
        <w:rPr>
          <w:rFonts w:ascii="Tahoma" w:hAnsi="Tahoma" w:cs="Tahoma"/>
          <w:color w:val="000000"/>
          <w:sz w:val="24"/>
          <w:szCs w:val="24"/>
          <w:shd w:val="clear" w:color="auto" w:fill="FFFFFF"/>
        </w:rPr>
        <w:t>What skills of organisation and management did these women have?</w:t>
      </w:r>
    </w:p>
    <w:p w14:paraId="3AFA6CA5" w14:textId="77777777" w:rsidR="00D4344D" w:rsidRPr="00D4344D" w:rsidRDefault="00D4344D" w:rsidP="00D4344D">
      <w:pPr>
        <w:rPr>
          <w:rFonts w:ascii="Tahoma" w:hAnsi="Tahoma" w:cs="Tahoma"/>
          <w:b/>
          <w:color w:val="000000"/>
          <w:sz w:val="24"/>
          <w:szCs w:val="24"/>
          <w:shd w:val="clear" w:color="auto" w:fill="FFFFFF"/>
        </w:rPr>
      </w:pPr>
      <w:r w:rsidRPr="00D4344D">
        <w:rPr>
          <w:rFonts w:ascii="Tahoma" w:hAnsi="Tahoma" w:cs="Tahoma"/>
          <w:b/>
          <w:color w:val="000000"/>
          <w:sz w:val="24"/>
          <w:szCs w:val="24"/>
          <w:shd w:val="clear" w:color="auto" w:fill="FFFFFF"/>
        </w:rPr>
        <w:t>The women of the British Empire who died in World War One</w:t>
      </w:r>
    </w:p>
    <w:p w14:paraId="3426C31E" w14:textId="5E2BA949" w:rsidR="00D4344D" w:rsidRPr="00D4344D" w:rsidRDefault="00D4344D" w:rsidP="00D4344D">
      <w:pPr>
        <w:rPr>
          <w:rFonts w:ascii="Tahoma" w:hAnsi="Tahoma" w:cs="Tahoma"/>
          <w:color w:val="000000"/>
          <w:sz w:val="24"/>
          <w:szCs w:val="24"/>
          <w:shd w:val="clear" w:color="auto" w:fill="FFFFFF"/>
        </w:rPr>
      </w:pPr>
      <w:r w:rsidRPr="00D4344D">
        <w:rPr>
          <w:rFonts w:ascii="Tahoma" w:hAnsi="Tahoma" w:cs="Tahoma"/>
          <w:color w:val="000000"/>
          <w:sz w:val="24"/>
          <w:szCs w:val="24"/>
          <w:shd w:val="clear" w:color="auto" w:fill="FFFFFF"/>
        </w:rPr>
        <w:t xml:space="preserve">Helen Little and </w:t>
      </w:r>
      <w:proofErr w:type="spellStart"/>
      <w:r w:rsidRPr="00D4344D">
        <w:rPr>
          <w:rFonts w:ascii="Tahoma" w:hAnsi="Tahoma" w:cs="Tahoma"/>
          <w:color w:val="000000"/>
          <w:sz w:val="24"/>
          <w:szCs w:val="24"/>
          <w:shd w:val="clear" w:color="auto" w:fill="FFFFFF"/>
        </w:rPr>
        <w:t>Almyra</w:t>
      </w:r>
      <w:proofErr w:type="spellEnd"/>
      <w:r w:rsidRPr="00D4344D">
        <w:rPr>
          <w:rFonts w:ascii="Tahoma" w:hAnsi="Tahoma" w:cs="Tahoma"/>
          <w:color w:val="000000"/>
          <w:sz w:val="24"/>
          <w:szCs w:val="24"/>
          <w:shd w:val="clear" w:color="auto" w:fill="FFFFFF"/>
        </w:rPr>
        <w:t xml:space="preserve"> Gray were determined to remember all women who had died during the First World Wa</w:t>
      </w:r>
      <w:r w:rsidR="00F85984">
        <w:rPr>
          <w:rFonts w:ascii="Tahoma" w:hAnsi="Tahoma" w:cs="Tahoma"/>
          <w:color w:val="000000"/>
          <w:sz w:val="24"/>
          <w:szCs w:val="24"/>
          <w:shd w:val="clear" w:color="auto" w:fill="FFFFFF"/>
        </w:rPr>
        <w:t xml:space="preserve">r, </w:t>
      </w:r>
      <w:r w:rsidRPr="00D4344D">
        <w:rPr>
          <w:rFonts w:ascii="Tahoma" w:hAnsi="Tahoma" w:cs="Tahoma"/>
          <w:color w:val="000000"/>
          <w:sz w:val="24"/>
          <w:szCs w:val="24"/>
          <w:shd w:val="clear" w:color="auto" w:fill="FFFFFF"/>
        </w:rPr>
        <w:t xml:space="preserve">from every part of the Empire and from every area of war work that was done by women. They worked hard to collect the names of the women </w:t>
      </w:r>
      <w:r w:rsidRPr="00D4344D">
        <w:rPr>
          <w:rFonts w:ascii="Tahoma" w:hAnsi="Tahoma" w:cs="Tahoma"/>
          <w:color w:val="000000"/>
          <w:sz w:val="24"/>
          <w:szCs w:val="24"/>
          <w:shd w:val="clear" w:color="auto" w:fill="FFFFFF"/>
        </w:rPr>
        <w:lastRenderedPageBreak/>
        <w:t>who had died</w:t>
      </w:r>
      <w:r w:rsidR="00F75D9D">
        <w:rPr>
          <w:rFonts w:ascii="Tahoma" w:hAnsi="Tahoma" w:cs="Tahoma"/>
          <w:color w:val="000000"/>
          <w:sz w:val="24"/>
          <w:szCs w:val="24"/>
          <w:shd w:val="clear" w:color="auto" w:fill="FFFFFF"/>
        </w:rPr>
        <w:t xml:space="preserve"> and found</w:t>
      </w:r>
      <w:r w:rsidRPr="00D4344D">
        <w:rPr>
          <w:rFonts w:ascii="Tahoma" w:hAnsi="Tahoma" w:cs="Tahoma"/>
          <w:color w:val="000000"/>
          <w:sz w:val="24"/>
          <w:szCs w:val="24"/>
          <w:shd w:val="clear" w:color="auto" w:fill="FFFFFF"/>
        </w:rPr>
        <w:t xml:space="preserve"> most of them.</w:t>
      </w:r>
      <w:r>
        <w:rPr>
          <w:rFonts w:ascii="Tahoma" w:hAnsi="Tahoma" w:cs="Tahoma"/>
          <w:color w:val="000000"/>
          <w:sz w:val="24"/>
          <w:szCs w:val="24"/>
          <w:shd w:val="clear" w:color="auto" w:fill="FFFFFF"/>
        </w:rPr>
        <w:t xml:space="preserve"> T</w:t>
      </w:r>
      <w:r w:rsidRPr="00D4344D">
        <w:rPr>
          <w:rFonts w:ascii="Tahoma" w:hAnsi="Tahoma" w:cs="Tahoma"/>
          <w:color w:val="000000"/>
          <w:sz w:val="24"/>
          <w:szCs w:val="24"/>
          <w:shd w:val="clear" w:color="auto" w:fill="FFFFFF"/>
        </w:rPr>
        <w:t>he women</w:t>
      </w:r>
      <w:r w:rsidR="00F75D9D">
        <w:rPr>
          <w:rFonts w:ascii="Tahoma" w:hAnsi="Tahoma" w:cs="Tahoma"/>
          <w:color w:val="000000"/>
          <w:sz w:val="24"/>
          <w:szCs w:val="24"/>
          <w:shd w:val="clear" w:color="auto" w:fill="FFFFFF"/>
        </w:rPr>
        <w:t>’s names</w:t>
      </w:r>
      <w:r w:rsidRPr="00D4344D">
        <w:rPr>
          <w:rFonts w:ascii="Tahoma" w:hAnsi="Tahoma" w:cs="Tahoma"/>
          <w:color w:val="000000"/>
          <w:sz w:val="24"/>
          <w:szCs w:val="24"/>
          <w:shd w:val="clear" w:color="auto" w:fill="FFFFFF"/>
        </w:rPr>
        <w:t xml:space="preserve"> were listed under the area of work they did in the War.</w:t>
      </w:r>
    </w:p>
    <w:p w14:paraId="695A907D" w14:textId="523E0F89" w:rsidR="00D4344D" w:rsidRPr="00D4344D" w:rsidRDefault="00D4344D" w:rsidP="00D4344D">
      <w:pPr>
        <w:rPr>
          <w:rFonts w:ascii="Tahoma" w:hAnsi="Tahoma" w:cs="Tahoma"/>
          <w:color w:val="000000"/>
          <w:sz w:val="24"/>
          <w:szCs w:val="24"/>
          <w:shd w:val="clear" w:color="auto" w:fill="FFFFFF"/>
        </w:rPr>
      </w:pPr>
      <w:r>
        <w:rPr>
          <w:noProof/>
          <w:sz w:val="24"/>
          <w:szCs w:val="24"/>
        </w:rPr>
        <mc:AlternateContent>
          <mc:Choice Requires="wps">
            <w:drawing>
              <wp:anchor distT="0" distB="0" distL="114300" distR="114300" simplePos="0" relativeHeight="251662336" behindDoc="0" locked="0" layoutInCell="1" allowOverlap="1" wp14:anchorId="31E6EBEA" wp14:editId="02F52E21">
                <wp:simplePos x="0" y="0"/>
                <wp:positionH relativeFrom="column">
                  <wp:posOffset>0</wp:posOffset>
                </wp:positionH>
                <wp:positionV relativeFrom="paragraph">
                  <wp:posOffset>0</wp:posOffset>
                </wp:positionV>
                <wp:extent cx="5607050" cy="3714750"/>
                <wp:effectExtent l="0" t="0" r="12700" b="19050"/>
                <wp:wrapNone/>
                <wp:docPr id="6" name="Text Box 6"/>
                <wp:cNvGraphicFramePr/>
                <a:graphic xmlns:a="http://schemas.openxmlformats.org/drawingml/2006/main">
                  <a:graphicData uri="http://schemas.microsoft.com/office/word/2010/wordprocessingShape">
                    <wps:wsp>
                      <wps:cNvSpPr txBox="1"/>
                      <wps:spPr>
                        <a:xfrm>
                          <a:off x="0" y="0"/>
                          <a:ext cx="5607050" cy="3714750"/>
                        </a:xfrm>
                        <a:prstGeom prst="rect">
                          <a:avLst/>
                        </a:prstGeom>
                        <a:solidFill>
                          <a:sysClr val="window" lastClr="FFFFFF"/>
                        </a:solidFill>
                        <a:ln w="6350">
                          <a:solidFill>
                            <a:prstClr val="black"/>
                          </a:solidFill>
                        </a:ln>
                      </wps:spPr>
                      <wps:txbx>
                        <w:txbxContent>
                          <w:p w14:paraId="1564EDE3" w14:textId="77777777" w:rsidR="00D4344D" w:rsidRDefault="00D4344D" w:rsidP="00D4344D">
                            <w:pPr>
                              <w:pStyle w:val="NoSpacing"/>
                            </w:pPr>
                            <w:r>
                              <w:t xml:space="preserve">Queen Alexandra’s Royal Naval </w:t>
                            </w:r>
                            <w:r w:rsidRPr="002802A0">
                              <w:rPr>
                                <w:b/>
                              </w:rPr>
                              <w:t>Nursing</w:t>
                            </w:r>
                            <w:r>
                              <w:t xml:space="preserve"> Service</w:t>
                            </w:r>
                          </w:p>
                          <w:p w14:paraId="5C06E95E" w14:textId="77777777" w:rsidR="00D4344D" w:rsidRDefault="00D4344D" w:rsidP="00D4344D">
                            <w:pPr>
                              <w:pStyle w:val="NoSpacing"/>
                              <w:rPr>
                                <w:b/>
                              </w:rPr>
                            </w:pPr>
                            <w:r>
                              <w:t xml:space="preserve">Women’s </w:t>
                            </w:r>
                            <w:r w:rsidRPr="002802A0">
                              <w:rPr>
                                <w:b/>
                              </w:rPr>
                              <w:t>Royal Naval Service</w:t>
                            </w:r>
                          </w:p>
                          <w:p w14:paraId="10339511" w14:textId="77777777" w:rsidR="00D4344D" w:rsidRDefault="00D4344D" w:rsidP="00D4344D">
                            <w:pPr>
                              <w:pStyle w:val="NoSpacing"/>
                            </w:pPr>
                            <w:r>
                              <w:t xml:space="preserve">Queen Alexandra’s Imperial Military </w:t>
                            </w:r>
                            <w:r w:rsidRPr="002802A0">
                              <w:rPr>
                                <w:b/>
                              </w:rPr>
                              <w:t xml:space="preserve">Nursing </w:t>
                            </w:r>
                            <w:r>
                              <w:t xml:space="preserve">Service </w:t>
                            </w:r>
                          </w:p>
                          <w:p w14:paraId="25EA5F74" w14:textId="77777777" w:rsidR="00D4344D" w:rsidRDefault="00D4344D" w:rsidP="00D4344D">
                            <w:pPr>
                              <w:pStyle w:val="NoSpacing"/>
                            </w:pPr>
                            <w:r>
                              <w:t xml:space="preserve">Territorial Force </w:t>
                            </w:r>
                            <w:r w:rsidRPr="002802A0">
                              <w:rPr>
                                <w:b/>
                              </w:rPr>
                              <w:t>Nursing</w:t>
                            </w:r>
                            <w:r>
                              <w:t xml:space="preserve"> Service</w:t>
                            </w:r>
                          </w:p>
                          <w:p w14:paraId="2B5CBA69" w14:textId="77777777" w:rsidR="00D4344D" w:rsidRDefault="00D4344D" w:rsidP="00D4344D">
                            <w:pPr>
                              <w:pStyle w:val="NoSpacing"/>
                            </w:pPr>
                            <w:r>
                              <w:t xml:space="preserve">Queen Mary’s </w:t>
                            </w:r>
                            <w:r w:rsidRPr="002802A0">
                              <w:rPr>
                                <w:b/>
                              </w:rPr>
                              <w:t>Army Auxiliary Corps</w:t>
                            </w:r>
                          </w:p>
                          <w:p w14:paraId="1F681CBF" w14:textId="77777777" w:rsidR="00D4344D" w:rsidRDefault="00D4344D" w:rsidP="00D4344D">
                            <w:pPr>
                              <w:pStyle w:val="NoSpacing"/>
                            </w:pPr>
                            <w:r>
                              <w:t xml:space="preserve">Women’s </w:t>
                            </w:r>
                            <w:r w:rsidRPr="002802A0">
                              <w:rPr>
                                <w:b/>
                              </w:rPr>
                              <w:t>Royal Air Force</w:t>
                            </w:r>
                          </w:p>
                          <w:p w14:paraId="7823939D" w14:textId="77777777" w:rsidR="00D4344D" w:rsidRDefault="00D4344D" w:rsidP="00D4344D">
                            <w:pPr>
                              <w:pStyle w:val="NoSpacing"/>
                            </w:pPr>
                            <w:r>
                              <w:t>Order of St John and British Red Cross (</w:t>
                            </w:r>
                            <w:r w:rsidRPr="002802A0">
                              <w:rPr>
                                <w:b/>
                              </w:rPr>
                              <w:t xml:space="preserve">first aid </w:t>
                            </w:r>
                            <w:r>
                              <w:rPr>
                                <w:b/>
                              </w:rPr>
                              <w:t xml:space="preserve">and relief </w:t>
                            </w:r>
                            <w:r w:rsidRPr="002802A0">
                              <w:rPr>
                                <w:b/>
                              </w:rPr>
                              <w:t>work</w:t>
                            </w:r>
                            <w:r>
                              <w:t>)</w:t>
                            </w:r>
                          </w:p>
                          <w:p w14:paraId="07E2F223" w14:textId="77777777" w:rsidR="00D4344D" w:rsidRDefault="00D4344D" w:rsidP="00D4344D">
                            <w:pPr>
                              <w:pStyle w:val="NoSpacing"/>
                            </w:pPr>
                            <w:r>
                              <w:t>Voluntary Aid (</w:t>
                            </w:r>
                            <w:r w:rsidRPr="002802A0">
                              <w:rPr>
                                <w:b/>
                              </w:rPr>
                              <w:t>nursing</w:t>
                            </w:r>
                            <w:r>
                              <w:t>) Detachments</w:t>
                            </w:r>
                          </w:p>
                          <w:p w14:paraId="286FE52F" w14:textId="77777777" w:rsidR="00D4344D" w:rsidRDefault="00D4344D" w:rsidP="00D4344D">
                            <w:pPr>
                              <w:pStyle w:val="NoSpacing"/>
                            </w:pPr>
                            <w:r w:rsidRPr="00971260">
                              <w:rPr>
                                <w:b/>
                              </w:rPr>
                              <w:t>Doctors</w:t>
                            </w:r>
                            <w:r>
                              <w:t xml:space="preserve"> of various hospitals</w:t>
                            </w:r>
                          </w:p>
                          <w:p w14:paraId="67B805F4" w14:textId="77777777" w:rsidR="00D4344D" w:rsidRDefault="00D4344D" w:rsidP="00D4344D">
                            <w:pPr>
                              <w:pStyle w:val="NoSpacing"/>
                            </w:pPr>
                            <w:r>
                              <w:t xml:space="preserve">Canadian and Newfoundland Army </w:t>
                            </w:r>
                            <w:r w:rsidRPr="00971260">
                              <w:rPr>
                                <w:b/>
                              </w:rPr>
                              <w:t>Nursing</w:t>
                            </w:r>
                            <w:r>
                              <w:t xml:space="preserve"> Service</w:t>
                            </w:r>
                          </w:p>
                          <w:p w14:paraId="19C93F3B" w14:textId="77777777" w:rsidR="00D4344D" w:rsidRDefault="00D4344D" w:rsidP="00D4344D">
                            <w:pPr>
                              <w:pStyle w:val="NoSpacing"/>
                            </w:pPr>
                            <w:r>
                              <w:t xml:space="preserve">Australian Army </w:t>
                            </w:r>
                            <w:r w:rsidRPr="00971260">
                              <w:rPr>
                                <w:b/>
                              </w:rPr>
                              <w:t xml:space="preserve">Nursing </w:t>
                            </w:r>
                            <w:r>
                              <w:t>Service and Australian Red Cross Society</w:t>
                            </w:r>
                          </w:p>
                          <w:p w14:paraId="588B68E3" w14:textId="77777777" w:rsidR="00D4344D" w:rsidRDefault="00D4344D" w:rsidP="00D4344D">
                            <w:pPr>
                              <w:pStyle w:val="NoSpacing"/>
                            </w:pPr>
                            <w:r>
                              <w:t xml:space="preserve">New Zealand Army </w:t>
                            </w:r>
                            <w:r w:rsidRPr="00971260">
                              <w:rPr>
                                <w:b/>
                              </w:rPr>
                              <w:t>Nursing</w:t>
                            </w:r>
                            <w:r>
                              <w:t xml:space="preserve"> Service</w:t>
                            </w:r>
                          </w:p>
                          <w:p w14:paraId="7743BDFA" w14:textId="77777777" w:rsidR="00D4344D" w:rsidRDefault="00D4344D" w:rsidP="00D4344D">
                            <w:pPr>
                              <w:pStyle w:val="NoSpacing"/>
                            </w:pPr>
                            <w:r>
                              <w:t xml:space="preserve">South African Military </w:t>
                            </w:r>
                            <w:r w:rsidRPr="00971260">
                              <w:rPr>
                                <w:b/>
                              </w:rPr>
                              <w:t>Nursing</w:t>
                            </w:r>
                            <w:r>
                              <w:t xml:space="preserve"> Service</w:t>
                            </w:r>
                          </w:p>
                          <w:p w14:paraId="7CDC2723" w14:textId="77777777" w:rsidR="00D4344D" w:rsidRDefault="00D4344D" w:rsidP="00D4344D">
                            <w:pPr>
                              <w:pStyle w:val="NoSpacing"/>
                            </w:pPr>
                            <w:r>
                              <w:t xml:space="preserve">Colonial </w:t>
                            </w:r>
                            <w:r w:rsidRPr="00971260">
                              <w:rPr>
                                <w:b/>
                              </w:rPr>
                              <w:t xml:space="preserve">Nursing </w:t>
                            </w:r>
                            <w:r>
                              <w:t>Association</w:t>
                            </w:r>
                          </w:p>
                          <w:p w14:paraId="24D66BB8" w14:textId="77777777" w:rsidR="00D4344D" w:rsidRDefault="00D4344D" w:rsidP="00D4344D">
                            <w:pPr>
                              <w:pStyle w:val="NoSpacing"/>
                            </w:pPr>
                            <w:r>
                              <w:t>Mercantile Marine Stewardesses (</w:t>
                            </w:r>
                            <w:r w:rsidRPr="00971260">
                              <w:rPr>
                                <w:b/>
                              </w:rPr>
                              <w:t>merchant ship workers</w:t>
                            </w:r>
                            <w:r>
                              <w:t>)</w:t>
                            </w:r>
                          </w:p>
                          <w:p w14:paraId="50EF2B03" w14:textId="77777777" w:rsidR="00D4344D" w:rsidRDefault="00D4344D" w:rsidP="00D4344D">
                            <w:pPr>
                              <w:pStyle w:val="NoSpacing"/>
                            </w:pPr>
                            <w:r w:rsidRPr="00971260">
                              <w:rPr>
                                <w:b/>
                              </w:rPr>
                              <w:t>Munitions</w:t>
                            </w:r>
                            <w:r>
                              <w:t xml:space="preserve"> Workers (weapons and explosives-making)</w:t>
                            </w:r>
                          </w:p>
                          <w:p w14:paraId="025202A3" w14:textId="77777777" w:rsidR="00D4344D" w:rsidRDefault="00D4344D" w:rsidP="00D4344D">
                            <w:pPr>
                              <w:pStyle w:val="NoSpacing"/>
                            </w:pPr>
                            <w:r>
                              <w:t xml:space="preserve">Women’s </w:t>
                            </w:r>
                            <w:r w:rsidRPr="00971260">
                              <w:rPr>
                                <w:b/>
                              </w:rPr>
                              <w:t>Forage Corps</w:t>
                            </w:r>
                            <w:r>
                              <w:t xml:space="preserve"> (food for horses)</w:t>
                            </w:r>
                          </w:p>
                          <w:p w14:paraId="1F3BD3F3" w14:textId="77777777" w:rsidR="00D4344D" w:rsidRDefault="00D4344D" w:rsidP="00D4344D">
                            <w:pPr>
                              <w:pStyle w:val="NoSpacing"/>
                            </w:pPr>
                            <w:r>
                              <w:t xml:space="preserve">Women’s </w:t>
                            </w:r>
                            <w:r w:rsidRPr="00971260">
                              <w:rPr>
                                <w:b/>
                              </w:rPr>
                              <w:t>Land</w:t>
                            </w:r>
                            <w:r>
                              <w:t xml:space="preserve"> Army (farming and food production)</w:t>
                            </w:r>
                          </w:p>
                          <w:p w14:paraId="553ED59D" w14:textId="77777777" w:rsidR="00D4344D" w:rsidRDefault="00D4344D" w:rsidP="00D4344D">
                            <w:pPr>
                              <w:pStyle w:val="NoSpacing"/>
                            </w:pPr>
                            <w:r>
                              <w:t>Women’s Legion Motor Transport (</w:t>
                            </w:r>
                            <w:r w:rsidRPr="00971260">
                              <w:rPr>
                                <w:b/>
                              </w:rPr>
                              <w:t>drivers</w:t>
                            </w:r>
                            <w:r>
                              <w:t xml:space="preserve">) </w:t>
                            </w:r>
                          </w:p>
                          <w:p w14:paraId="6695CBB0" w14:textId="77777777" w:rsidR="00D4344D" w:rsidRDefault="00D4344D" w:rsidP="00D4344D">
                            <w:pPr>
                              <w:pStyle w:val="NoSpacing"/>
                            </w:pPr>
                            <w:r w:rsidRPr="00971260">
                              <w:t>Serbian and Friends’ (Quakers)</w:t>
                            </w:r>
                            <w:r>
                              <w:rPr>
                                <w:b/>
                              </w:rPr>
                              <w:t xml:space="preserve"> </w:t>
                            </w:r>
                            <w:r w:rsidRPr="00971260">
                              <w:rPr>
                                <w:b/>
                              </w:rPr>
                              <w:t>Relief work</w:t>
                            </w:r>
                            <w:r>
                              <w:t xml:space="preserve"> for victims of war</w:t>
                            </w:r>
                          </w:p>
                          <w:p w14:paraId="1BB40F1C" w14:textId="77777777" w:rsidR="00D4344D" w:rsidRDefault="00D4344D" w:rsidP="00D4344D">
                            <w:pPr>
                              <w:pStyle w:val="NoSpacing"/>
                            </w:pPr>
                            <w:r>
                              <w:t>Women’s Emergency Canteens and Young Men’s Christian Association (</w:t>
                            </w:r>
                            <w:r w:rsidRPr="00971260">
                              <w:rPr>
                                <w:b/>
                              </w:rPr>
                              <w:t>support for soldiers</w:t>
                            </w:r>
                            <w:r>
                              <w:rPr>
                                <w:b/>
                              </w:rPr>
                              <w:t>)</w:t>
                            </w:r>
                            <w:r>
                              <w:t xml:space="preserve"> </w:t>
                            </w:r>
                          </w:p>
                          <w:p w14:paraId="65B4556C" w14:textId="77777777" w:rsidR="00D4344D" w:rsidRPr="002802A0" w:rsidRDefault="00D4344D" w:rsidP="00D4344D">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1E6EBEA" id="_x0000_t202" coordsize="21600,21600" o:spt="202" path="m,l,21600r21600,l21600,xe">
                <v:stroke joinstyle="miter"/>
                <v:path gradientshapeok="t" o:connecttype="rect"/>
              </v:shapetype>
              <v:shape id="Text Box 6" o:spid="_x0000_s1026" type="#_x0000_t202" style="position:absolute;margin-left:0;margin-top:0;width:441.5pt;height:29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" fillcolor="window" strokeweight=".5pt">
                <v:textbox>
                  <w:txbxContent>
                    <w:p w14:paraId="1564EDE3" w14:textId="77777777" w:rsidR="00D4344D" w:rsidRDefault="00D4344D" w:rsidP="00D4344D">
                      <w:pPr>
                        <w:pStyle w:val="NoSpacing"/>
                      </w:pPr>
                      <w:r>
                        <w:t xml:space="preserve">Queen Alexandra’s Royal Naval </w:t>
                      </w:r>
                      <w:r w:rsidRPr="002802A0">
                        <w:rPr>
                          <w:b/>
                        </w:rPr>
                        <w:t>Nursing</w:t>
                      </w:r>
                      <w:r>
                        <w:t xml:space="preserve"> Service</w:t>
                      </w:r>
                    </w:p>
                    <w:p w14:paraId="5C06E95E" w14:textId="77777777" w:rsidR="00D4344D" w:rsidRDefault="00D4344D" w:rsidP="00D4344D">
                      <w:pPr>
                        <w:pStyle w:val="NoSpacing"/>
                        <w:rPr>
                          <w:b/>
                        </w:rPr>
                      </w:pPr>
                      <w:r>
                        <w:t xml:space="preserve">Women’s </w:t>
                      </w:r>
                      <w:r w:rsidRPr="002802A0">
                        <w:rPr>
                          <w:b/>
                        </w:rPr>
                        <w:t>Royal Naval Service</w:t>
                      </w:r>
                    </w:p>
                    <w:p w14:paraId="10339511" w14:textId="77777777" w:rsidR="00D4344D" w:rsidRDefault="00D4344D" w:rsidP="00D4344D">
                      <w:pPr>
                        <w:pStyle w:val="NoSpacing"/>
                      </w:pPr>
                      <w:r>
                        <w:t xml:space="preserve">Queen Alexandra’s Imperial Military </w:t>
                      </w:r>
                      <w:r w:rsidRPr="002802A0">
                        <w:rPr>
                          <w:b/>
                        </w:rPr>
                        <w:t xml:space="preserve">Nursing </w:t>
                      </w:r>
                      <w:r>
                        <w:t xml:space="preserve">Service </w:t>
                      </w:r>
                    </w:p>
                    <w:p w14:paraId="25EA5F74" w14:textId="77777777" w:rsidR="00D4344D" w:rsidRDefault="00D4344D" w:rsidP="00D4344D">
                      <w:pPr>
                        <w:pStyle w:val="NoSpacing"/>
                      </w:pPr>
                      <w:r>
                        <w:t xml:space="preserve">Territorial Force </w:t>
                      </w:r>
                      <w:r w:rsidRPr="002802A0">
                        <w:rPr>
                          <w:b/>
                        </w:rPr>
                        <w:t>Nursing</w:t>
                      </w:r>
                      <w:r>
                        <w:t xml:space="preserve"> Service</w:t>
                      </w:r>
                    </w:p>
                    <w:p w14:paraId="2B5CBA69" w14:textId="77777777" w:rsidR="00D4344D" w:rsidRDefault="00D4344D" w:rsidP="00D4344D">
                      <w:pPr>
                        <w:pStyle w:val="NoSpacing"/>
                      </w:pPr>
                      <w:r>
                        <w:t xml:space="preserve">Queen Mary’s </w:t>
                      </w:r>
                      <w:r w:rsidRPr="002802A0">
                        <w:rPr>
                          <w:b/>
                        </w:rPr>
                        <w:t>Army Auxiliary Corps</w:t>
                      </w:r>
                    </w:p>
                    <w:p w14:paraId="1F681CBF" w14:textId="77777777" w:rsidR="00D4344D" w:rsidRDefault="00D4344D" w:rsidP="00D4344D">
                      <w:pPr>
                        <w:pStyle w:val="NoSpacing"/>
                      </w:pPr>
                      <w:r>
                        <w:t xml:space="preserve">Women’s </w:t>
                      </w:r>
                      <w:r w:rsidRPr="002802A0">
                        <w:rPr>
                          <w:b/>
                        </w:rPr>
                        <w:t>Royal Air Force</w:t>
                      </w:r>
                    </w:p>
                    <w:p w14:paraId="7823939D" w14:textId="77777777" w:rsidR="00D4344D" w:rsidRDefault="00D4344D" w:rsidP="00D4344D">
                      <w:pPr>
                        <w:pStyle w:val="NoSpacing"/>
                      </w:pPr>
                      <w:r>
                        <w:t>Order of St John and British Red Cross (</w:t>
                      </w:r>
                      <w:r w:rsidRPr="002802A0">
                        <w:rPr>
                          <w:b/>
                        </w:rPr>
                        <w:t xml:space="preserve">first aid </w:t>
                      </w:r>
                      <w:r>
                        <w:rPr>
                          <w:b/>
                        </w:rPr>
                        <w:t xml:space="preserve">and relief </w:t>
                      </w:r>
                      <w:r w:rsidRPr="002802A0">
                        <w:rPr>
                          <w:b/>
                        </w:rPr>
                        <w:t>work</w:t>
                      </w:r>
                      <w:r>
                        <w:t>)</w:t>
                      </w:r>
                    </w:p>
                    <w:p w14:paraId="07E2F223" w14:textId="77777777" w:rsidR="00D4344D" w:rsidRDefault="00D4344D" w:rsidP="00D4344D">
                      <w:pPr>
                        <w:pStyle w:val="NoSpacing"/>
                      </w:pPr>
                      <w:r>
                        <w:t>Voluntary Aid (</w:t>
                      </w:r>
                      <w:r w:rsidRPr="002802A0">
                        <w:rPr>
                          <w:b/>
                        </w:rPr>
                        <w:t>nursing</w:t>
                      </w:r>
                      <w:r>
                        <w:t>) Detachments</w:t>
                      </w:r>
                    </w:p>
                    <w:p w14:paraId="286FE52F" w14:textId="77777777" w:rsidR="00D4344D" w:rsidRDefault="00D4344D" w:rsidP="00D4344D">
                      <w:pPr>
                        <w:pStyle w:val="NoSpacing"/>
                      </w:pPr>
                      <w:r w:rsidRPr="00971260">
                        <w:rPr>
                          <w:b/>
                        </w:rPr>
                        <w:t>Doctors</w:t>
                      </w:r>
                      <w:r>
                        <w:t xml:space="preserve"> of various hospitals</w:t>
                      </w:r>
                    </w:p>
                    <w:p w14:paraId="67B805F4" w14:textId="77777777" w:rsidR="00D4344D" w:rsidRDefault="00D4344D" w:rsidP="00D4344D">
                      <w:pPr>
                        <w:pStyle w:val="NoSpacing"/>
                      </w:pPr>
                      <w:r>
                        <w:t xml:space="preserve">Canadian and Newfoundland Army </w:t>
                      </w:r>
                      <w:r w:rsidRPr="00971260">
                        <w:rPr>
                          <w:b/>
                        </w:rPr>
                        <w:t>Nursing</w:t>
                      </w:r>
                      <w:r>
                        <w:t xml:space="preserve"> Service</w:t>
                      </w:r>
                    </w:p>
                    <w:p w14:paraId="19C93F3B" w14:textId="77777777" w:rsidR="00D4344D" w:rsidRDefault="00D4344D" w:rsidP="00D4344D">
                      <w:pPr>
                        <w:pStyle w:val="NoSpacing"/>
                      </w:pPr>
                      <w:r>
                        <w:t xml:space="preserve">Australian Army </w:t>
                      </w:r>
                      <w:r w:rsidRPr="00971260">
                        <w:rPr>
                          <w:b/>
                        </w:rPr>
                        <w:t xml:space="preserve">Nursing </w:t>
                      </w:r>
                      <w:r>
                        <w:t>Service and Australian Red Cross Society</w:t>
                      </w:r>
                    </w:p>
                    <w:p w14:paraId="588B68E3" w14:textId="77777777" w:rsidR="00D4344D" w:rsidRDefault="00D4344D" w:rsidP="00D4344D">
                      <w:pPr>
                        <w:pStyle w:val="NoSpacing"/>
                      </w:pPr>
                      <w:r>
                        <w:t xml:space="preserve">New Zealand Army </w:t>
                      </w:r>
                      <w:r w:rsidRPr="00971260">
                        <w:rPr>
                          <w:b/>
                        </w:rPr>
                        <w:t>Nursing</w:t>
                      </w:r>
                      <w:r>
                        <w:t xml:space="preserve"> Service</w:t>
                      </w:r>
                    </w:p>
                    <w:p w14:paraId="7743BDFA" w14:textId="77777777" w:rsidR="00D4344D" w:rsidRDefault="00D4344D" w:rsidP="00D4344D">
                      <w:pPr>
                        <w:pStyle w:val="NoSpacing"/>
                      </w:pPr>
                      <w:r>
                        <w:t xml:space="preserve">South African Military </w:t>
                      </w:r>
                      <w:r w:rsidRPr="00971260">
                        <w:rPr>
                          <w:b/>
                        </w:rPr>
                        <w:t>Nursing</w:t>
                      </w:r>
                      <w:r>
                        <w:t xml:space="preserve"> Service</w:t>
                      </w:r>
                    </w:p>
                    <w:p w14:paraId="7CDC2723" w14:textId="77777777" w:rsidR="00D4344D" w:rsidRDefault="00D4344D" w:rsidP="00D4344D">
                      <w:pPr>
                        <w:pStyle w:val="NoSpacing"/>
                      </w:pPr>
                      <w:r>
                        <w:t xml:space="preserve">Colonial </w:t>
                      </w:r>
                      <w:r w:rsidRPr="00971260">
                        <w:rPr>
                          <w:b/>
                        </w:rPr>
                        <w:t xml:space="preserve">Nursing </w:t>
                      </w:r>
                      <w:r>
                        <w:t>Association</w:t>
                      </w:r>
                    </w:p>
                    <w:p w14:paraId="24D66BB8" w14:textId="77777777" w:rsidR="00D4344D" w:rsidRDefault="00D4344D" w:rsidP="00D4344D">
                      <w:pPr>
                        <w:pStyle w:val="NoSpacing"/>
                      </w:pPr>
                      <w:r>
                        <w:t>Mercantile Marine Stewardesses (</w:t>
                      </w:r>
                      <w:r w:rsidRPr="00971260">
                        <w:rPr>
                          <w:b/>
                        </w:rPr>
                        <w:t>merchant ship workers</w:t>
                      </w:r>
                      <w:r>
                        <w:t>)</w:t>
                      </w:r>
                    </w:p>
                    <w:p w14:paraId="50EF2B03" w14:textId="77777777" w:rsidR="00D4344D" w:rsidRDefault="00D4344D" w:rsidP="00D4344D">
                      <w:pPr>
                        <w:pStyle w:val="NoSpacing"/>
                      </w:pPr>
                      <w:r w:rsidRPr="00971260">
                        <w:rPr>
                          <w:b/>
                        </w:rPr>
                        <w:t>Munitions</w:t>
                      </w:r>
                      <w:r>
                        <w:t xml:space="preserve"> Workers (weapons and explosives-making)</w:t>
                      </w:r>
                    </w:p>
                    <w:p w14:paraId="025202A3" w14:textId="77777777" w:rsidR="00D4344D" w:rsidRDefault="00D4344D" w:rsidP="00D4344D">
                      <w:pPr>
                        <w:pStyle w:val="NoSpacing"/>
                      </w:pPr>
                      <w:r>
                        <w:t xml:space="preserve">Women’s </w:t>
                      </w:r>
                      <w:r w:rsidRPr="00971260">
                        <w:rPr>
                          <w:b/>
                        </w:rPr>
                        <w:t>Forage Corps</w:t>
                      </w:r>
                      <w:r>
                        <w:t xml:space="preserve"> (food for horses)</w:t>
                      </w:r>
                    </w:p>
                    <w:p w14:paraId="1F3BD3F3" w14:textId="77777777" w:rsidR="00D4344D" w:rsidRDefault="00D4344D" w:rsidP="00D4344D">
                      <w:pPr>
                        <w:pStyle w:val="NoSpacing"/>
                      </w:pPr>
                      <w:r>
                        <w:t xml:space="preserve">Women’s </w:t>
                      </w:r>
                      <w:r w:rsidRPr="00971260">
                        <w:rPr>
                          <w:b/>
                        </w:rPr>
                        <w:t>Land</w:t>
                      </w:r>
                      <w:r>
                        <w:t xml:space="preserve"> Army (farming and food production)</w:t>
                      </w:r>
                    </w:p>
                    <w:p w14:paraId="553ED59D" w14:textId="77777777" w:rsidR="00D4344D" w:rsidRDefault="00D4344D" w:rsidP="00D4344D">
                      <w:pPr>
                        <w:pStyle w:val="NoSpacing"/>
                      </w:pPr>
                      <w:r>
                        <w:t>Women’s Legion Motor Transport (</w:t>
                      </w:r>
                      <w:r w:rsidRPr="00971260">
                        <w:rPr>
                          <w:b/>
                        </w:rPr>
                        <w:t>drivers</w:t>
                      </w:r>
                      <w:r>
                        <w:t xml:space="preserve">) </w:t>
                      </w:r>
                    </w:p>
                    <w:p w14:paraId="6695CBB0" w14:textId="77777777" w:rsidR="00D4344D" w:rsidRDefault="00D4344D" w:rsidP="00D4344D">
                      <w:pPr>
                        <w:pStyle w:val="NoSpacing"/>
                      </w:pPr>
                      <w:r w:rsidRPr="00971260">
                        <w:t>Serbian and Friends’ (Quakers)</w:t>
                      </w:r>
                      <w:r>
                        <w:rPr>
                          <w:b/>
                        </w:rPr>
                        <w:t xml:space="preserve"> </w:t>
                      </w:r>
                      <w:r w:rsidRPr="00971260">
                        <w:rPr>
                          <w:b/>
                        </w:rPr>
                        <w:t>Relief work</w:t>
                      </w:r>
                      <w:r>
                        <w:t xml:space="preserve"> for victims of war</w:t>
                      </w:r>
                    </w:p>
                    <w:p w14:paraId="1BB40F1C" w14:textId="77777777" w:rsidR="00D4344D" w:rsidRDefault="00D4344D" w:rsidP="00D4344D">
                      <w:pPr>
                        <w:pStyle w:val="NoSpacing"/>
                      </w:pPr>
                      <w:r>
                        <w:t>Women’s Emergency Canteens and Young Men’s Christian Association (</w:t>
                      </w:r>
                      <w:r w:rsidRPr="00971260">
                        <w:rPr>
                          <w:b/>
                        </w:rPr>
                        <w:t>support for soldiers</w:t>
                      </w:r>
                      <w:r>
                        <w:rPr>
                          <w:b/>
                        </w:rPr>
                        <w:t>)</w:t>
                      </w:r>
                      <w:r>
                        <w:t xml:space="preserve"> </w:t>
                      </w:r>
                    </w:p>
                    <w:p w14:paraId="65B4556C" w14:textId="77777777" w:rsidR="00D4344D" w:rsidRPr="002802A0" w:rsidRDefault="00D4344D" w:rsidP="00D4344D">
                      <w:pPr>
                        <w:pStyle w:val="NoSpacing"/>
                      </w:pPr>
                    </w:p>
                  </w:txbxContent>
                </v:textbox>
              </v:shape>
            </w:pict>
          </mc:Fallback>
        </mc:AlternateContent>
      </w:r>
    </w:p>
    <w:p w14:paraId="2D76F320" w14:textId="77777777" w:rsidR="00D4344D" w:rsidRPr="00D4344D" w:rsidRDefault="00D4344D" w:rsidP="00D4344D">
      <w:pPr>
        <w:rPr>
          <w:rFonts w:ascii="Tahoma" w:hAnsi="Tahoma" w:cs="Tahoma"/>
          <w:color w:val="000000"/>
          <w:sz w:val="24"/>
          <w:szCs w:val="24"/>
          <w:shd w:val="clear" w:color="auto" w:fill="FFFFFF"/>
        </w:rPr>
      </w:pPr>
    </w:p>
    <w:p w14:paraId="5E72B2AE" w14:textId="77777777" w:rsidR="00D4344D" w:rsidRPr="00D4344D" w:rsidRDefault="00D4344D" w:rsidP="00D4344D">
      <w:pPr>
        <w:rPr>
          <w:rFonts w:ascii="Tahoma" w:hAnsi="Tahoma" w:cs="Tahoma"/>
          <w:color w:val="000000"/>
          <w:sz w:val="24"/>
          <w:szCs w:val="24"/>
          <w:shd w:val="clear" w:color="auto" w:fill="FFFFFF"/>
        </w:rPr>
      </w:pPr>
    </w:p>
    <w:p w14:paraId="6362992F" w14:textId="77777777" w:rsidR="00D4344D" w:rsidRDefault="00D4344D" w:rsidP="00D4344D">
      <w:pPr>
        <w:rPr>
          <w:rFonts w:ascii="Tahoma" w:hAnsi="Tahoma" w:cs="Tahoma"/>
          <w:b/>
          <w:color w:val="000000"/>
          <w:sz w:val="24"/>
          <w:szCs w:val="24"/>
          <w:shd w:val="clear" w:color="auto" w:fill="FFFFFF"/>
        </w:rPr>
      </w:pPr>
    </w:p>
    <w:p w14:paraId="646F2054" w14:textId="77777777" w:rsidR="00D4344D" w:rsidRDefault="00D4344D" w:rsidP="00D4344D">
      <w:pPr>
        <w:rPr>
          <w:rFonts w:ascii="Tahoma" w:hAnsi="Tahoma" w:cs="Tahoma"/>
          <w:b/>
          <w:color w:val="000000"/>
          <w:sz w:val="24"/>
          <w:szCs w:val="24"/>
          <w:shd w:val="clear" w:color="auto" w:fill="FFFFFF"/>
        </w:rPr>
      </w:pPr>
    </w:p>
    <w:p w14:paraId="7FE983F3" w14:textId="77777777" w:rsidR="00D4344D" w:rsidRDefault="00D4344D" w:rsidP="00D4344D">
      <w:pPr>
        <w:rPr>
          <w:rFonts w:ascii="Tahoma" w:hAnsi="Tahoma" w:cs="Tahoma"/>
          <w:b/>
          <w:color w:val="000000"/>
          <w:sz w:val="24"/>
          <w:szCs w:val="24"/>
          <w:shd w:val="clear" w:color="auto" w:fill="FFFFFF"/>
        </w:rPr>
      </w:pPr>
    </w:p>
    <w:p w14:paraId="64D786AB" w14:textId="77777777" w:rsidR="00D4344D" w:rsidRDefault="00D4344D" w:rsidP="00D4344D">
      <w:pPr>
        <w:rPr>
          <w:rFonts w:ascii="Tahoma" w:hAnsi="Tahoma" w:cs="Tahoma"/>
          <w:b/>
          <w:color w:val="000000"/>
          <w:sz w:val="24"/>
          <w:szCs w:val="24"/>
          <w:shd w:val="clear" w:color="auto" w:fill="FFFFFF"/>
        </w:rPr>
      </w:pPr>
    </w:p>
    <w:p w14:paraId="74CBE894" w14:textId="77777777" w:rsidR="00D4344D" w:rsidRDefault="00D4344D" w:rsidP="00D4344D">
      <w:pPr>
        <w:rPr>
          <w:rFonts w:ascii="Tahoma" w:hAnsi="Tahoma" w:cs="Tahoma"/>
          <w:b/>
          <w:color w:val="000000"/>
          <w:sz w:val="24"/>
          <w:szCs w:val="24"/>
          <w:shd w:val="clear" w:color="auto" w:fill="FFFFFF"/>
        </w:rPr>
      </w:pPr>
    </w:p>
    <w:p w14:paraId="03147EC8" w14:textId="77777777" w:rsidR="00D4344D" w:rsidRDefault="00D4344D" w:rsidP="00D4344D">
      <w:pPr>
        <w:rPr>
          <w:rFonts w:ascii="Tahoma" w:hAnsi="Tahoma" w:cs="Tahoma"/>
          <w:b/>
          <w:color w:val="000000"/>
          <w:sz w:val="24"/>
          <w:szCs w:val="24"/>
          <w:shd w:val="clear" w:color="auto" w:fill="FFFFFF"/>
        </w:rPr>
      </w:pPr>
    </w:p>
    <w:p w14:paraId="5E98E41E" w14:textId="77777777" w:rsidR="00D4344D" w:rsidRDefault="00D4344D" w:rsidP="00D4344D">
      <w:pPr>
        <w:rPr>
          <w:rFonts w:ascii="Tahoma" w:hAnsi="Tahoma" w:cs="Tahoma"/>
          <w:b/>
          <w:color w:val="000000"/>
          <w:sz w:val="24"/>
          <w:szCs w:val="24"/>
          <w:shd w:val="clear" w:color="auto" w:fill="FFFFFF"/>
        </w:rPr>
      </w:pPr>
    </w:p>
    <w:p w14:paraId="480D0780" w14:textId="77777777" w:rsidR="00D4344D" w:rsidRDefault="00D4344D" w:rsidP="00D4344D">
      <w:pPr>
        <w:rPr>
          <w:rFonts w:ascii="Tahoma" w:hAnsi="Tahoma" w:cs="Tahoma"/>
          <w:b/>
          <w:color w:val="000000"/>
          <w:sz w:val="24"/>
          <w:szCs w:val="24"/>
          <w:shd w:val="clear" w:color="auto" w:fill="FFFFFF"/>
        </w:rPr>
      </w:pPr>
    </w:p>
    <w:p w14:paraId="2268EA3A" w14:textId="77777777" w:rsidR="00D4344D" w:rsidRDefault="00D4344D" w:rsidP="00D4344D">
      <w:pPr>
        <w:rPr>
          <w:rFonts w:ascii="Tahoma" w:hAnsi="Tahoma" w:cs="Tahoma"/>
          <w:b/>
          <w:color w:val="000000"/>
          <w:sz w:val="24"/>
          <w:szCs w:val="24"/>
          <w:shd w:val="clear" w:color="auto" w:fill="FFFFFF"/>
        </w:rPr>
      </w:pPr>
    </w:p>
    <w:p w14:paraId="2DEC5A04" w14:textId="77777777" w:rsidR="00D4344D" w:rsidRDefault="00D4344D" w:rsidP="00D4344D">
      <w:pPr>
        <w:rPr>
          <w:rFonts w:ascii="Tahoma" w:hAnsi="Tahoma" w:cs="Tahoma"/>
          <w:b/>
          <w:color w:val="000000"/>
          <w:sz w:val="24"/>
          <w:szCs w:val="24"/>
          <w:shd w:val="clear" w:color="auto" w:fill="FFFFFF"/>
        </w:rPr>
      </w:pPr>
    </w:p>
    <w:p w14:paraId="6170EE17" w14:textId="5D3BB878" w:rsidR="00D4344D" w:rsidRPr="009000B4" w:rsidRDefault="00D4344D" w:rsidP="00D4344D">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4C078512" w14:textId="2D802950" w:rsidR="00D4344D" w:rsidRDefault="002C6878" w:rsidP="002C6878">
      <w:pPr>
        <w:pStyle w:val="ListParagraph"/>
        <w:numPr>
          <w:ilvl w:val="0"/>
          <w:numId w:val="1"/>
        </w:numPr>
        <w:rPr>
          <w:rFonts w:ascii="Tahoma" w:hAnsi="Tahoma" w:cs="Tahoma"/>
          <w:color w:val="000000"/>
          <w:sz w:val="24"/>
          <w:szCs w:val="24"/>
          <w:shd w:val="clear" w:color="auto" w:fill="FFFFFF"/>
        </w:rPr>
      </w:pPr>
      <w:r w:rsidRPr="002C6878">
        <w:rPr>
          <w:rFonts w:ascii="Tahoma" w:hAnsi="Tahoma" w:cs="Tahoma"/>
          <w:color w:val="000000"/>
          <w:sz w:val="24"/>
          <w:szCs w:val="24"/>
          <w:shd w:val="clear" w:color="auto" w:fill="FFFFFF"/>
        </w:rPr>
        <w:t xml:space="preserve">Women </w:t>
      </w:r>
      <w:r w:rsidR="00F75D9D">
        <w:rPr>
          <w:rFonts w:ascii="Tahoma" w:hAnsi="Tahoma" w:cs="Tahoma"/>
          <w:color w:val="000000"/>
          <w:sz w:val="24"/>
          <w:szCs w:val="24"/>
          <w:shd w:val="clear" w:color="auto" w:fill="FFFFFF"/>
        </w:rPr>
        <w:t xml:space="preserve">also worked as </w:t>
      </w:r>
      <w:r w:rsidRPr="002C6878">
        <w:rPr>
          <w:rFonts w:ascii="Tahoma" w:hAnsi="Tahoma" w:cs="Tahoma"/>
          <w:color w:val="000000"/>
          <w:sz w:val="24"/>
          <w:szCs w:val="24"/>
          <w:shd w:val="clear" w:color="auto" w:fill="FFFFFF"/>
        </w:rPr>
        <w:t xml:space="preserve">posties, engine drivers, milk-deliverers, business managers and much more. </w:t>
      </w:r>
      <w:r w:rsidRPr="002C6878">
        <w:rPr>
          <w:rFonts w:ascii="Tahoma" w:hAnsi="Tahoma" w:cs="Tahoma"/>
          <w:color w:val="000000"/>
          <w:sz w:val="24"/>
          <w:szCs w:val="24"/>
          <w:shd w:val="clear" w:color="auto" w:fill="FFFFFF"/>
        </w:rPr>
        <w:t>W</w:t>
      </w:r>
      <w:r w:rsidRPr="002C6878">
        <w:rPr>
          <w:rFonts w:ascii="Tahoma" w:hAnsi="Tahoma" w:cs="Tahoma"/>
          <w:color w:val="000000"/>
          <w:sz w:val="24"/>
          <w:szCs w:val="24"/>
          <w:shd w:val="clear" w:color="auto" w:fill="FFFFFF"/>
        </w:rPr>
        <w:t xml:space="preserve">hy </w:t>
      </w:r>
      <w:r w:rsidR="001D0816">
        <w:rPr>
          <w:rFonts w:ascii="Tahoma" w:hAnsi="Tahoma" w:cs="Tahoma"/>
          <w:color w:val="000000"/>
          <w:sz w:val="24"/>
          <w:szCs w:val="24"/>
          <w:shd w:val="clear" w:color="auto" w:fill="FFFFFF"/>
        </w:rPr>
        <w:t>do you think that</w:t>
      </w:r>
      <w:r w:rsidRPr="002C6878">
        <w:rPr>
          <w:rFonts w:ascii="Tahoma" w:hAnsi="Tahoma" w:cs="Tahoma"/>
          <w:color w:val="000000"/>
          <w:sz w:val="24"/>
          <w:szCs w:val="24"/>
          <w:shd w:val="clear" w:color="auto" w:fill="FFFFFF"/>
        </w:rPr>
        <w:t xml:space="preserve"> nursing</w:t>
      </w:r>
      <w:r w:rsidR="001D0816">
        <w:rPr>
          <w:rFonts w:ascii="Tahoma" w:hAnsi="Tahoma" w:cs="Tahoma"/>
          <w:color w:val="000000"/>
          <w:sz w:val="24"/>
          <w:szCs w:val="24"/>
          <w:shd w:val="clear" w:color="auto" w:fill="FFFFFF"/>
        </w:rPr>
        <w:t xml:space="preserve"> was</w:t>
      </w:r>
      <w:r w:rsidRPr="002C6878">
        <w:rPr>
          <w:rFonts w:ascii="Tahoma" w:hAnsi="Tahoma" w:cs="Tahoma"/>
          <w:color w:val="000000"/>
          <w:sz w:val="24"/>
          <w:szCs w:val="24"/>
          <w:shd w:val="clear" w:color="auto" w:fill="FFFFFF"/>
        </w:rPr>
        <w:t xml:space="preserve"> more dangerous</w:t>
      </w:r>
      <w:r w:rsidRPr="002C6878">
        <w:rPr>
          <w:rFonts w:ascii="Tahoma" w:hAnsi="Tahoma" w:cs="Tahoma"/>
          <w:color w:val="000000"/>
          <w:sz w:val="24"/>
          <w:szCs w:val="24"/>
          <w:shd w:val="clear" w:color="auto" w:fill="FFFFFF"/>
        </w:rPr>
        <w:t>?</w:t>
      </w:r>
      <w:r w:rsidR="00D4344D" w:rsidRPr="002C6878">
        <w:rPr>
          <w:rFonts w:ascii="Tahoma" w:hAnsi="Tahoma" w:cs="Tahoma"/>
          <w:color w:val="000000"/>
          <w:sz w:val="24"/>
          <w:szCs w:val="24"/>
          <w:shd w:val="clear" w:color="auto" w:fill="FFFFFF"/>
        </w:rPr>
        <w:t xml:space="preserve"> </w:t>
      </w:r>
    </w:p>
    <w:p w14:paraId="64D7D2B8" w14:textId="69CF06E1" w:rsidR="00F75D9D" w:rsidRPr="00F75D9D" w:rsidRDefault="00F75D9D" w:rsidP="00F75D9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Some women on the memorial</w:t>
      </w:r>
    </w:p>
    <w:p w14:paraId="3AB45D78" w14:textId="5F76562D" w:rsidR="001D0816" w:rsidRDefault="001D0816" w:rsidP="001D081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women remembered </w:t>
      </w:r>
      <w:proofErr w:type="gramStart"/>
      <w:r>
        <w:rPr>
          <w:rFonts w:ascii="Tahoma" w:hAnsi="Tahoma" w:cs="Tahoma"/>
          <w:color w:val="000000"/>
          <w:sz w:val="24"/>
          <w:szCs w:val="24"/>
          <w:shd w:val="clear" w:color="auto" w:fill="FFFFFF"/>
        </w:rPr>
        <w:t>include</w:t>
      </w:r>
      <w:proofErr w:type="gramEnd"/>
      <w:r>
        <w:rPr>
          <w:rFonts w:ascii="Tahoma" w:hAnsi="Tahoma" w:cs="Tahoma"/>
          <w:color w:val="000000"/>
          <w:sz w:val="24"/>
          <w:szCs w:val="24"/>
          <w:shd w:val="clear" w:color="auto" w:fill="FFFFFF"/>
        </w:rPr>
        <w:t xml:space="preserve"> 19</w:t>
      </w:r>
      <w:r w:rsidR="00F75D9D">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year old Betty Stevenson. Betty drove a truck of supplies for troops. She was killed during an air attack and is buried in France. There </w:t>
      </w:r>
      <w:r w:rsidR="00F75D9D">
        <w:rPr>
          <w:rFonts w:ascii="Tahoma" w:hAnsi="Tahoma" w:cs="Tahoma"/>
          <w:color w:val="000000"/>
          <w:sz w:val="24"/>
          <w:szCs w:val="24"/>
          <w:shd w:val="clear" w:color="auto" w:fill="FFFFFF"/>
        </w:rPr>
        <w:t>i</w:t>
      </w:r>
      <w:r>
        <w:rPr>
          <w:rFonts w:ascii="Tahoma" w:hAnsi="Tahoma" w:cs="Tahoma"/>
          <w:color w:val="000000"/>
          <w:sz w:val="24"/>
          <w:szCs w:val="24"/>
          <w:shd w:val="clear" w:color="auto" w:fill="FFFFFF"/>
        </w:rPr>
        <w:t xml:space="preserve">s also Mary Carter who worked long hours </w:t>
      </w:r>
      <w:r w:rsidRPr="001D0816">
        <w:rPr>
          <w:rFonts w:ascii="Tahoma" w:hAnsi="Tahoma" w:cs="Tahoma"/>
          <w:color w:val="000000"/>
          <w:sz w:val="24"/>
          <w:szCs w:val="24"/>
          <w:shd w:val="clear" w:color="auto" w:fill="FFFFFF"/>
        </w:rPr>
        <w:t xml:space="preserve">with poisonous chemicals </w:t>
      </w:r>
      <w:r>
        <w:rPr>
          <w:rFonts w:ascii="Tahoma" w:hAnsi="Tahoma" w:cs="Tahoma"/>
          <w:color w:val="000000"/>
          <w:sz w:val="24"/>
          <w:szCs w:val="24"/>
          <w:shd w:val="clear" w:color="auto" w:fill="FFFFFF"/>
        </w:rPr>
        <w:t xml:space="preserve">making weapons in Leeds until he was killed in an explosion at the factory. </w:t>
      </w:r>
      <w:r w:rsidR="00F85984">
        <w:rPr>
          <w:rFonts w:ascii="Tahoma" w:hAnsi="Tahoma" w:cs="Tahoma"/>
          <w:color w:val="000000"/>
          <w:sz w:val="24"/>
          <w:szCs w:val="24"/>
          <w:shd w:val="clear" w:color="auto" w:fill="FFFFFF"/>
        </w:rPr>
        <w:t xml:space="preserve">Meanwhile, Elizabeth Ross was a doctor who died of disease while trying to help war victims in Serbia. </w:t>
      </w:r>
    </w:p>
    <w:p w14:paraId="0D2BDCF2" w14:textId="77777777" w:rsidR="00F75D9D" w:rsidRPr="00F75D9D" w:rsidRDefault="00F75D9D" w:rsidP="001D0816">
      <w:pPr>
        <w:rPr>
          <w:rFonts w:ascii="Tahoma" w:hAnsi="Tahoma" w:cs="Tahoma"/>
          <w:b/>
          <w:sz w:val="24"/>
          <w:szCs w:val="24"/>
        </w:rPr>
      </w:pPr>
      <w:r w:rsidRPr="00F75D9D">
        <w:rPr>
          <w:rFonts w:ascii="Tahoma" w:hAnsi="Tahoma" w:cs="Tahoma"/>
          <w:b/>
          <w:sz w:val="24"/>
          <w:szCs w:val="24"/>
        </w:rPr>
        <w:t>THINK!</w:t>
      </w:r>
    </w:p>
    <w:p w14:paraId="50686B5A" w14:textId="4098BDA8" w:rsidR="00F85984" w:rsidRPr="00F75D9D" w:rsidRDefault="00F75D9D" w:rsidP="00F75D9D">
      <w:pPr>
        <w:pStyle w:val="ListParagraph"/>
        <w:numPr>
          <w:ilvl w:val="0"/>
          <w:numId w:val="1"/>
        </w:numPr>
        <w:rPr>
          <w:rFonts w:ascii="Tahoma" w:hAnsi="Tahoma" w:cs="Tahoma"/>
          <w:color w:val="000000"/>
          <w:sz w:val="24"/>
          <w:szCs w:val="24"/>
          <w:shd w:val="clear" w:color="auto" w:fill="FFFFFF"/>
        </w:rPr>
      </w:pPr>
      <w:r w:rsidRPr="00F75D9D">
        <w:rPr>
          <w:rFonts w:ascii="Tahoma" w:hAnsi="Tahoma" w:cs="Tahoma"/>
          <w:sz w:val="24"/>
          <w:szCs w:val="24"/>
        </w:rPr>
        <w:t>In 1914</w:t>
      </w:r>
      <w:r w:rsidR="00F85984" w:rsidRPr="00F75D9D">
        <w:rPr>
          <w:rFonts w:ascii="Tahoma" w:hAnsi="Tahoma" w:cs="Tahoma"/>
          <w:sz w:val="24"/>
          <w:szCs w:val="24"/>
        </w:rPr>
        <w:t>, most people thought that the ideal place for a woman was at home, running the household, having children and looking after family members</w:t>
      </w:r>
      <w:proofErr w:type="gramStart"/>
      <w:r w:rsidR="00F85984" w:rsidRPr="00F75D9D">
        <w:rPr>
          <w:rFonts w:ascii="Tahoma" w:hAnsi="Tahoma" w:cs="Tahoma"/>
          <w:sz w:val="24"/>
          <w:szCs w:val="24"/>
        </w:rPr>
        <w:t>.</w:t>
      </w:r>
      <w:r>
        <w:rPr>
          <w:rFonts w:ascii="Tahoma" w:hAnsi="Tahoma" w:cs="Tahoma"/>
          <w:sz w:val="24"/>
          <w:szCs w:val="24"/>
        </w:rPr>
        <w:t xml:space="preserve"> </w:t>
      </w:r>
      <w:proofErr w:type="gramEnd"/>
      <w:r>
        <w:rPr>
          <w:rFonts w:ascii="Tahoma" w:hAnsi="Tahoma" w:cs="Tahoma"/>
          <w:sz w:val="24"/>
          <w:szCs w:val="24"/>
        </w:rPr>
        <w:t>How</w:t>
      </w:r>
      <w:r w:rsidR="00B3549A">
        <w:rPr>
          <w:rFonts w:ascii="Tahoma" w:hAnsi="Tahoma" w:cs="Tahoma"/>
          <w:sz w:val="24"/>
          <w:szCs w:val="24"/>
        </w:rPr>
        <w:t xml:space="preserve"> do </w:t>
      </w:r>
      <w:r>
        <w:rPr>
          <w:rFonts w:ascii="Tahoma" w:hAnsi="Tahoma" w:cs="Tahoma"/>
          <w:sz w:val="24"/>
          <w:szCs w:val="24"/>
        </w:rPr>
        <w:t>these women challeng</w:t>
      </w:r>
      <w:r w:rsidR="00B3549A">
        <w:rPr>
          <w:rFonts w:ascii="Tahoma" w:hAnsi="Tahoma" w:cs="Tahoma"/>
          <w:sz w:val="24"/>
          <w:szCs w:val="24"/>
        </w:rPr>
        <w:t>e</w:t>
      </w:r>
      <w:r>
        <w:rPr>
          <w:rFonts w:ascii="Tahoma" w:hAnsi="Tahoma" w:cs="Tahoma"/>
          <w:sz w:val="24"/>
          <w:szCs w:val="24"/>
        </w:rPr>
        <w:t xml:space="preserve"> these ideas? </w:t>
      </w:r>
    </w:p>
    <w:p w14:paraId="5788DC41" w14:textId="71F3DB2F" w:rsidR="00D4344D" w:rsidRPr="009000B4" w:rsidRDefault="00D4344D" w:rsidP="00D4344D">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Over to you!</w:t>
      </w:r>
    </w:p>
    <w:p w14:paraId="6311A05E" w14:textId="1BA5B43D" w:rsidR="00F75D9D" w:rsidRPr="00B3549A" w:rsidRDefault="00F75D9D" w:rsidP="00F75D9D">
      <w:pPr>
        <w:rPr>
          <w:rFonts w:ascii="Tahoma" w:hAnsi="Tahoma" w:cs="Tahoma"/>
          <w:noProof/>
          <w:sz w:val="24"/>
          <w:szCs w:val="24"/>
        </w:rPr>
      </w:pPr>
      <w:r w:rsidRPr="00B3549A">
        <w:rPr>
          <w:rFonts w:ascii="Tahoma" w:hAnsi="Tahoma" w:cs="Tahoma"/>
          <w:noProof/>
          <w:sz w:val="24"/>
          <w:szCs w:val="24"/>
        </w:rPr>
        <w:t xml:space="preserve">There is so much more to learn about women at this time. You could research the campaign for women’s votes, or read a book by </w:t>
      </w:r>
      <w:r w:rsidRPr="00B3549A">
        <w:rPr>
          <w:rFonts w:ascii="Tahoma" w:hAnsi="Tahoma" w:cs="Tahoma"/>
          <w:noProof/>
          <w:sz w:val="24"/>
          <w:szCs w:val="24"/>
        </w:rPr>
        <w:t>Vera Brittain called ‘Testament of Youth’</w:t>
      </w:r>
      <w:r w:rsidRPr="00B3549A">
        <w:rPr>
          <w:rFonts w:ascii="Tahoma" w:hAnsi="Tahoma" w:cs="Tahoma"/>
          <w:noProof/>
          <w:sz w:val="24"/>
          <w:szCs w:val="24"/>
        </w:rPr>
        <w:t xml:space="preserve"> (in which she </w:t>
      </w:r>
      <w:r w:rsidRPr="00B3549A">
        <w:rPr>
          <w:rFonts w:ascii="Tahoma" w:hAnsi="Tahoma" w:cs="Tahoma"/>
          <w:noProof/>
          <w:sz w:val="24"/>
          <w:szCs w:val="24"/>
        </w:rPr>
        <w:t xml:space="preserve">about </w:t>
      </w:r>
      <w:r w:rsidRPr="00B3549A">
        <w:rPr>
          <w:rFonts w:ascii="Tahoma" w:hAnsi="Tahoma" w:cs="Tahoma"/>
          <w:noProof/>
          <w:sz w:val="24"/>
          <w:szCs w:val="24"/>
        </w:rPr>
        <w:t>her</w:t>
      </w:r>
      <w:r w:rsidRPr="00B3549A">
        <w:rPr>
          <w:rFonts w:ascii="Tahoma" w:hAnsi="Tahoma" w:cs="Tahoma"/>
          <w:noProof/>
          <w:sz w:val="24"/>
          <w:szCs w:val="24"/>
        </w:rPr>
        <w:t xml:space="preserve"> experience</w:t>
      </w:r>
      <w:r w:rsidRPr="00B3549A">
        <w:rPr>
          <w:rFonts w:ascii="Tahoma" w:hAnsi="Tahoma" w:cs="Tahoma"/>
          <w:noProof/>
          <w:sz w:val="24"/>
          <w:szCs w:val="24"/>
        </w:rPr>
        <w:t xml:space="preserve"> of war and </w:t>
      </w:r>
      <w:r w:rsidRPr="00B3549A">
        <w:rPr>
          <w:rFonts w:ascii="Tahoma" w:hAnsi="Tahoma" w:cs="Tahoma"/>
          <w:noProof/>
          <w:sz w:val="24"/>
          <w:szCs w:val="24"/>
        </w:rPr>
        <w:t xml:space="preserve">how </w:t>
      </w:r>
      <w:r w:rsidRPr="00B3549A">
        <w:rPr>
          <w:rFonts w:ascii="Tahoma" w:hAnsi="Tahoma" w:cs="Tahoma"/>
          <w:noProof/>
          <w:sz w:val="24"/>
          <w:szCs w:val="24"/>
        </w:rPr>
        <w:t>it</w:t>
      </w:r>
      <w:r w:rsidRPr="00B3549A">
        <w:rPr>
          <w:rFonts w:ascii="Tahoma" w:hAnsi="Tahoma" w:cs="Tahoma"/>
          <w:noProof/>
          <w:sz w:val="24"/>
          <w:szCs w:val="24"/>
        </w:rPr>
        <w:t xml:space="preserve"> shaped her</w:t>
      </w:r>
      <w:r w:rsidRPr="00B3549A">
        <w:rPr>
          <w:rFonts w:ascii="Tahoma" w:hAnsi="Tahoma" w:cs="Tahoma"/>
          <w:noProof/>
          <w:sz w:val="24"/>
          <w:szCs w:val="24"/>
        </w:rPr>
        <w:t xml:space="preserve">) or research online </w:t>
      </w:r>
      <w:r w:rsidRPr="00B3549A">
        <w:rPr>
          <w:rFonts w:ascii="Tahoma" w:hAnsi="Tahoma" w:cs="Tahoma"/>
          <w:noProof/>
          <w:sz w:val="24"/>
          <w:szCs w:val="24"/>
        </w:rPr>
        <w:t>some more of the women on the York Minster panels. For example</w:t>
      </w:r>
      <w:r w:rsidRPr="00B3549A">
        <w:rPr>
          <w:rFonts w:ascii="Tahoma" w:hAnsi="Tahoma" w:cs="Tahoma"/>
          <w:noProof/>
          <w:sz w:val="24"/>
          <w:szCs w:val="24"/>
        </w:rPr>
        <w:t xml:space="preserve">: </w:t>
      </w:r>
      <w:r w:rsidRPr="00B3549A">
        <w:rPr>
          <w:rFonts w:ascii="Tahoma" w:hAnsi="Tahoma" w:cs="Tahoma"/>
          <w:noProof/>
          <w:sz w:val="24"/>
          <w:szCs w:val="24"/>
        </w:rPr>
        <w:t>Dr Elizabeth (Elsie) Impey from Birmingham</w:t>
      </w:r>
      <w:r w:rsidRPr="00B3549A">
        <w:rPr>
          <w:rFonts w:ascii="Tahoma" w:hAnsi="Tahoma" w:cs="Tahoma"/>
          <w:noProof/>
          <w:sz w:val="24"/>
          <w:szCs w:val="24"/>
        </w:rPr>
        <w:t xml:space="preserve">, </w:t>
      </w:r>
      <w:r w:rsidRPr="00B3549A">
        <w:rPr>
          <w:rFonts w:ascii="Tahoma" w:hAnsi="Tahoma" w:cs="Tahoma"/>
          <w:noProof/>
          <w:sz w:val="24"/>
          <w:szCs w:val="24"/>
        </w:rPr>
        <w:t>Nurse Lorna Rattray from New Zealand</w:t>
      </w:r>
      <w:r w:rsidRPr="00B3549A">
        <w:rPr>
          <w:rFonts w:ascii="Tahoma" w:hAnsi="Tahoma" w:cs="Tahoma"/>
          <w:noProof/>
          <w:sz w:val="24"/>
          <w:szCs w:val="24"/>
        </w:rPr>
        <w:t xml:space="preserve">, or </w:t>
      </w:r>
      <w:r w:rsidRPr="00B3549A">
        <w:rPr>
          <w:rFonts w:ascii="Tahoma" w:hAnsi="Tahoma" w:cs="Tahoma"/>
          <w:noProof/>
          <w:sz w:val="24"/>
          <w:szCs w:val="24"/>
        </w:rPr>
        <w:t>Nurse Nellie Spindler from Wakefield</w:t>
      </w:r>
      <w:r w:rsidRPr="00B3549A">
        <w:rPr>
          <w:rFonts w:ascii="Tahoma" w:hAnsi="Tahoma" w:cs="Tahoma"/>
          <w:noProof/>
          <w:sz w:val="24"/>
          <w:szCs w:val="24"/>
        </w:rPr>
        <w:t>.</w:t>
      </w:r>
    </w:p>
    <w:p w14:paraId="4A47A374" w14:textId="44F85DF9" w:rsidR="00D4344D" w:rsidRDefault="00D4344D" w:rsidP="00D4344D">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5D658B" w:rsidRPr="005D658B">
        <w:rPr>
          <w:rFonts w:ascii="Tahoma" w:hAnsi="Tahoma" w:cs="Tahoma"/>
          <w:b/>
          <w:color w:val="000000"/>
          <w:sz w:val="28"/>
          <w:szCs w:val="28"/>
          <w:shd w:val="clear" w:color="auto" w:fill="FFFFFF"/>
        </w:rPr>
        <w:t>What does the York Minster memorial reveal about women at the time of World War One?</w:t>
      </w:r>
      <w:r>
        <w:rPr>
          <w:rFonts w:ascii="Tahoma" w:hAnsi="Tahoma" w:cs="Tahoma"/>
          <w:b/>
          <w:color w:val="000000"/>
          <w:sz w:val="28"/>
          <w:szCs w:val="28"/>
          <w:shd w:val="clear" w:color="auto" w:fill="FFFFFF"/>
        </w:rPr>
        <w:t>’</w:t>
      </w:r>
    </w:p>
    <w:p w14:paraId="4AF5B5A2" w14:textId="77777777" w:rsidR="006F049F" w:rsidRDefault="006F049F" w:rsidP="00D4344D">
      <w:pPr>
        <w:rPr>
          <w:rFonts w:ascii="Tahoma" w:hAnsi="Tahoma" w:cs="Tahoma"/>
          <w:b/>
          <w:color w:val="000000"/>
          <w:sz w:val="24"/>
          <w:szCs w:val="24"/>
          <w:shd w:val="clear" w:color="auto" w:fill="FFFFFF"/>
        </w:rPr>
      </w:pPr>
    </w:p>
    <w:p w14:paraId="3956735B" w14:textId="1EEB7BB6"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44943835" w14:textId="243A6B99" w:rsidR="00D4344D" w:rsidRDefault="00D4344D" w:rsidP="00D4344D">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46E4957D" w14:textId="77777777" w:rsidR="006F049F" w:rsidRDefault="006F049F" w:rsidP="00D4344D">
      <w:pPr>
        <w:rPr>
          <w:rFonts w:ascii="Tahoma" w:hAnsi="Tahoma" w:cs="Tahoma"/>
          <w:b/>
          <w:color w:val="000000"/>
          <w:sz w:val="24"/>
          <w:szCs w:val="24"/>
          <w:shd w:val="clear" w:color="auto" w:fill="FFFFFF"/>
        </w:rPr>
      </w:pPr>
    </w:p>
    <w:p w14:paraId="053D3468" w14:textId="4F45E164" w:rsidR="00D4344D" w:rsidRPr="00BE3ACE"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3E2F5F76" w14:textId="6BB56099" w:rsidR="00D4344D" w:rsidRDefault="00D4344D"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5D658B" w:rsidRPr="005D658B">
        <w:rPr>
          <w:rFonts w:ascii="Tahoma" w:hAnsi="Tahoma" w:cs="Tahoma"/>
          <w:i/>
          <w:color w:val="000000"/>
          <w:sz w:val="24"/>
          <w:szCs w:val="24"/>
          <w:shd w:val="clear" w:color="auto" w:fill="FFFFFF"/>
        </w:rPr>
        <w:t>What does the York Minster memorial reveal about women at the time of World War One?</w:t>
      </w:r>
      <w:r w:rsidR="005D658B">
        <w:rPr>
          <w:rFonts w:ascii="Tahoma" w:hAnsi="Tahoma" w:cs="Tahoma"/>
          <w:i/>
          <w:color w:val="000000"/>
          <w:sz w:val="24"/>
          <w:szCs w:val="24"/>
          <w:shd w:val="clear" w:color="auto" w:fill="FFFFFF"/>
        </w:rPr>
        <w:t>’</w:t>
      </w:r>
      <w:r>
        <w:rPr>
          <w:rFonts w:ascii="Tahoma" w:hAnsi="Tahoma" w:cs="Tahoma"/>
          <w:color w:val="000000"/>
          <w:sz w:val="24"/>
          <w:szCs w:val="24"/>
          <w:shd w:val="clear" w:color="auto" w:fill="FFFFFF"/>
        </w:rPr>
        <w:t xml:space="preserve">’ The story the students will read is written to </w:t>
      </w:r>
      <w:r w:rsidR="005D658B">
        <w:rPr>
          <w:rFonts w:ascii="Tahoma" w:hAnsi="Tahoma" w:cs="Tahoma"/>
          <w:color w:val="000000"/>
          <w:sz w:val="24"/>
          <w:szCs w:val="24"/>
          <w:shd w:val="clear" w:color="auto" w:fill="FFFFFF"/>
        </w:rPr>
        <w:t>reveal the activities of a range of women in the period</w:t>
      </w:r>
      <w:r>
        <w:rPr>
          <w:rFonts w:ascii="Tahoma" w:hAnsi="Tahoma" w:cs="Tahoma"/>
          <w:color w:val="000000"/>
          <w:sz w:val="24"/>
          <w:szCs w:val="24"/>
          <w:shd w:val="clear" w:color="auto" w:fill="FFFFFF"/>
        </w:rPr>
        <w:t xml:space="preserve">. The focus is upon </w:t>
      </w:r>
      <w:r w:rsidR="005D658B">
        <w:rPr>
          <w:rFonts w:ascii="Tahoma" w:hAnsi="Tahoma" w:cs="Tahoma"/>
          <w:color w:val="000000"/>
          <w:sz w:val="24"/>
          <w:szCs w:val="24"/>
          <w:shd w:val="clear" w:color="auto" w:fill="FFFFFF"/>
        </w:rPr>
        <w:t xml:space="preserve">diversity and challenging stereotypes/misconceptions, including that all women went back to doing nothing after World War One. </w:t>
      </w:r>
      <w:r>
        <w:rPr>
          <w:rFonts w:ascii="Tahoma" w:hAnsi="Tahoma" w:cs="Tahoma"/>
          <w:color w:val="000000"/>
          <w:sz w:val="24"/>
          <w:szCs w:val="24"/>
          <w:shd w:val="clear" w:color="auto" w:fill="FFFFFF"/>
        </w:rPr>
        <w:t>It is written to hook the students</w:t>
      </w:r>
      <w:r w:rsidR="005D658B">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interest via the </w:t>
      </w:r>
      <w:r w:rsidR="005D658B">
        <w:rPr>
          <w:rFonts w:ascii="Tahoma" w:hAnsi="Tahoma" w:cs="Tahoma"/>
          <w:color w:val="000000"/>
          <w:sz w:val="24"/>
          <w:szCs w:val="24"/>
          <w:shd w:val="clear" w:color="auto" w:fill="FFFFFF"/>
        </w:rPr>
        <w:t>story of the Empire memorial</w:t>
      </w:r>
      <w:r>
        <w:rPr>
          <w:rFonts w:ascii="Tahoma" w:hAnsi="Tahoma" w:cs="Tahoma"/>
          <w:color w:val="000000"/>
          <w:sz w:val="24"/>
          <w:szCs w:val="24"/>
          <w:shd w:val="clear" w:color="auto" w:fill="FFFFFF"/>
        </w:rPr>
        <w:t xml:space="preserve">.  </w:t>
      </w:r>
    </w:p>
    <w:p w14:paraId="3E8EAB3F" w14:textId="77777777" w:rsidR="006F049F" w:rsidRDefault="006F049F" w:rsidP="00D4344D">
      <w:pPr>
        <w:rPr>
          <w:rFonts w:ascii="Tahoma" w:hAnsi="Tahoma" w:cs="Tahoma"/>
          <w:b/>
          <w:color w:val="000000"/>
          <w:sz w:val="24"/>
          <w:szCs w:val="24"/>
          <w:shd w:val="clear" w:color="auto" w:fill="FFFFFF"/>
        </w:rPr>
      </w:pPr>
    </w:p>
    <w:p w14:paraId="3A6E09E9" w14:textId="4A47C649"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2A7EF388" w14:textId="4DD98D92" w:rsidR="00D4344D" w:rsidRDefault="005D658B"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past of women should be everywhere in our curriculum and this will help to make that possible. </w:t>
      </w:r>
      <w:r w:rsidR="00D4344D">
        <w:rPr>
          <w:rFonts w:ascii="Tahoma" w:hAnsi="Tahoma" w:cs="Tahoma"/>
          <w:color w:val="000000"/>
          <w:sz w:val="24"/>
          <w:szCs w:val="24"/>
          <w:shd w:val="clear" w:color="auto" w:fill="FFFFFF"/>
        </w:rPr>
        <w:t>This story could be slotted-in to your curriculum as part of a sequence on:</w:t>
      </w:r>
    </w:p>
    <w:p w14:paraId="6351719C" w14:textId="54111AEF" w:rsidR="00D4344D" w:rsidRDefault="005D658B" w:rsidP="00D4344D">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First World War</w:t>
      </w:r>
      <w:r w:rsidR="00D4344D">
        <w:rPr>
          <w:rFonts w:ascii="Tahoma" w:hAnsi="Tahoma" w:cs="Tahoma"/>
          <w:color w:val="000000"/>
          <w:sz w:val="24"/>
          <w:szCs w:val="24"/>
          <w:shd w:val="clear" w:color="auto" w:fill="FFFFFF"/>
        </w:rPr>
        <w:t>,</w:t>
      </w:r>
    </w:p>
    <w:p w14:paraId="46805945" w14:textId="18261190" w:rsidR="00D4344D" w:rsidRDefault="005D658B" w:rsidP="00D4344D">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Remembering the First World War</w:t>
      </w:r>
      <w:r w:rsidR="00D4344D">
        <w:rPr>
          <w:rFonts w:ascii="Tahoma" w:hAnsi="Tahoma" w:cs="Tahoma"/>
          <w:color w:val="000000"/>
          <w:sz w:val="24"/>
          <w:szCs w:val="24"/>
          <w:shd w:val="clear" w:color="auto" w:fill="FFFFFF"/>
        </w:rPr>
        <w:t>,</w:t>
      </w:r>
    </w:p>
    <w:p w14:paraId="44ED7F9D" w14:textId="2CC87F17" w:rsidR="00D4344D" w:rsidRDefault="005D658B" w:rsidP="00D4344D">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Women in the early 20</w:t>
      </w:r>
      <w:r w:rsidRPr="005D658B">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w:t>
      </w:r>
    </w:p>
    <w:p w14:paraId="664571D0" w14:textId="5603C57E" w:rsidR="00D4344D" w:rsidRPr="00361721" w:rsidRDefault="005D658B" w:rsidP="00D4344D">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impact of Empire on Britain</w:t>
      </w:r>
      <w:r w:rsidR="00D4344D">
        <w:rPr>
          <w:rFonts w:ascii="Tahoma" w:hAnsi="Tahoma" w:cs="Tahoma"/>
          <w:color w:val="000000"/>
          <w:sz w:val="24"/>
          <w:szCs w:val="24"/>
          <w:shd w:val="clear" w:color="auto" w:fill="FFFFFF"/>
        </w:rPr>
        <w:t>.</w:t>
      </w:r>
    </w:p>
    <w:p w14:paraId="4880D63E" w14:textId="77777777" w:rsidR="006F049F" w:rsidRDefault="006F049F" w:rsidP="00D4344D">
      <w:pPr>
        <w:rPr>
          <w:rFonts w:ascii="Tahoma" w:hAnsi="Tahoma" w:cs="Tahoma"/>
          <w:b/>
          <w:color w:val="000000"/>
          <w:sz w:val="24"/>
          <w:szCs w:val="24"/>
          <w:shd w:val="clear" w:color="auto" w:fill="FFFFFF"/>
        </w:rPr>
      </w:pPr>
    </w:p>
    <w:p w14:paraId="112C3938" w14:textId="024C69BB"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689BC819" w14:textId="69105670" w:rsidR="00D4344D" w:rsidRDefault="00D4344D"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might just want students to read this story, make a connection to a wider topic and move on. However, you might decide to use this material for a whole lesson with activities. </w:t>
      </w:r>
      <w:r w:rsidR="006F049F">
        <w:rPr>
          <w:rFonts w:ascii="Tahoma" w:hAnsi="Tahoma" w:cs="Tahoma"/>
          <w:color w:val="000000"/>
          <w:sz w:val="24"/>
          <w:szCs w:val="24"/>
          <w:shd w:val="clear" w:color="auto" w:fill="FFFFFF"/>
        </w:rPr>
        <w:t>Here are a few suggestions of activities around which you could build an enquiry focused on the question.</w:t>
      </w:r>
    </w:p>
    <w:p w14:paraId="25BA4AE1" w14:textId="28861B76" w:rsidR="00F47851" w:rsidRDefault="00F47851"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Focus on diversity:</w:t>
      </w:r>
    </w:p>
    <w:p w14:paraId="046291B6" w14:textId="55E8AEE6" w:rsidR="00F47851" w:rsidRDefault="00F47851" w:rsidP="00F47851">
      <w:pPr>
        <w:pStyle w:val="ListParagraph"/>
        <w:numPr>
          <w:ilvl w:val="0"/>
          <w:numId w:val="5"/>
        </w:numPr>
        <w:rPr>
          <w:rFonts w:ascii="Tahoma" w:hAnsi="Tahoma" w:cs="Tahoma"/>
          <w:color w:val="000000"/>
          <w:sz w:val="24"/>
          <w:szCs w:val="24"/>
          <w:shd w:val="clear" w:color="auto" w:fill="FFFFFF"/>
        </w:rPr>
      </w:pPr>
      <w:r w:rsidRPr="00F47851">
        <w:rPr>
          <w:rFonts w:ascii="Tahoma" w:hAnsi="Tahoma" w:cs="Tahoma"/>
          <w:color w:val="000000"/>
          <w:sz w:val="24"/>
          <w:szCs w:val="24"/>
          <w:shd w:val="clear" w:color="auto" w:fill="FFFFFF"/>
        </w:rPr>
        <w:t>Give students a map of the British Empire. Get them to mark on it where women on the York Minster memorial came from. This should show some of the geographical diversity of the contribution, although students should</w:t>
      </w:r>
      <w:r w:rsidR="00B3549A">
        <w:rPr>
          <w:rFonts w:ascii="Tahoma" w:hAnsi="Tahoma" w:cs="Tahoma"/>
          <w:color w:val="000000"/>
          <w:sz w:val="24"/>
          <w:szCs w:val="24"/>
          <w:shd w:val="clear" w:color="auto" w:fill="FFFFFF"/>
        </w:rPr>
        <w:t xml:space="preserve"> also</w:t>
      </w:r>
      <w:r w:rsidRPr="00F47851">
        <w:rPr>
          <w:rFonts w:ascii="Tahoma" w:hAnsi="Tahoma" w:cs="Tahoma"/>
          <w:color w:val="000000"/>
          <w:sz w:val="24"/>
          <w:szCs w:val="24"/>
          <w:shd w:val="clear" w:color="auto" w:fill="FFFFFF"/>
        </w:rPr>
        <w:t xml:space="preserve"> notice that the organisations are very white.</w:t>
      </w:r>
    </w:p>
    <w:p w14:paraId="531BEA97" w14:textId="30D1D6D2" w:rsidR="00F47851" w:rsidRDefault="00F47851" w:rsidP="00F47851">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can list the diverse roles that the memorial reveals. They could research what each one of these might have entailed. </w:t>
      </w:r>
    </w:p>
    <w:p w14:paraId="7D2B06D5" w14:textId="286DAAF2" w:rsidR="00B3549A" w:rsidRDefault="00B3549A" w:rsidP="00F47851">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could also identify some of the qualities that all these roles would have required, such as courage, tenacity etc. </w:t>
      </w:r>
    </w:p>
    <w:p w14:paraId="7092B33C" w14:textId="77777777" w:rsidR="006F049F" w:rsidRDefault="006F049F" w:rsidP="006F049F">
      <w:pPr>
        <w:rPr>
          <w:rFonts w:ascii="Tahoma" w:hAnsi="Tahoma" w:cs="Tahoma"/>
          <w:color w:val="000000"/>
          <w:sz w:val="24"/>
          <w:szCs w:val="24"/>
          <w:shd w:val="clear" w:color="auto" w:fill="FFFFFF"/>
        </w:rPr>
      </w:pPr>
    </w:p>
    <w:p w14:paraId="63469550" w14:textId="33AA7D84" w:rsidR="006F049F" w:rsidRDefault="006F049F" w:rsidP="006F049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could research the six women who are named on the slot-in and then </w:t>
      </w:r>
      <w:proofErr w:type="gramStart"/>
      <w:r>
        <w:rPr>
          <w:rFonts w:ascii="Tahoma" w:hAnsi="Tahoma" w:cs="Tahoma"/>
          <w:color w:val="000000"/>
          <w:sz w:val="24"/>
          <w:szCs w:val="24"/>
          <w:shd w:val="clear" w:color="auto" w:fill="FFFFFF"/>
        </w:rPr>
        <w:t>compare and contrast</w:t>
      </w:r>
      <w:proofErr w:type="gramEnd"/>
      <w:r>
        <w:rPr>
          <w:rFonts w:ascii="Tahoma" w:hAnsi="Tahoma" w:cs="Tahoma"/>
          <w:color w:val="000000"/>
          <w:sz w:val="24"/>
          <w:szCs w:val="24"/>
          <w:shd w:val="clear" w:color="auto" w:fill="FFFFFF"/>
        </w:rPr>
        <w:t xml:space="preserve"> their backgrounds and experiences. </w:t>
      </w:r>
      <w:r w:rsidR="00B3549A">
        <w:rPr>
          <w:rFonts w:ascii="Tahoma" w:hAnsi="Tahoma" w:cs="Tahoma"/>
          <w:color w:val="000000"/>
          <w:sz w:val="24"/>
          <w:szCs w:val="24"/>
          <w:shd w:val="clear" w:color="auto" w:fill="FFFFFF"/>
        </w:rPr>
        <w:t xml:space="preserve">This is, again, putting the focus on individuals and not stereotypes. </w:t>
      </w:r>
    </w:p>
    <w:p w14:paraId="2E9DF331" w14:textId="47C1A03B" w:rsidR="00B3549A" w:rsidRDefault="00B3549A" w:rsidP="00B3549A">
      <w:pPr>
        <w:pStyle w:val="ListParagraph"/>
        <w:rPr>
          <w:rFonts w:ascii="Tahoma" w:hAnsi="Tahoma" w:cs="Tahoma"/>
          <w:color w:val="000000"/>
          <w:sz w:val="24"/>
          <w:szCs w:val="24"/>
          <w:shd w:val="clear" w:color="auto" w:fill="FFFFFF"/>
        </w:rPr>
      </w:pPr>
      <w:r>
        <w:rPr>
          <w:rFonts w:ascii="Tahoma" w:hAnsi="Tahoma" w:cs="Tahoma"/>
          <w:noProof/>
          <w:color w:val="000000"/>
          <w:sz w:val="24"/>
          <w:szCs w:val="24"/>
          <w:shd w:val="clear" w:color="auto" w:fill="FFFFFF"/>
        </w:rPr>
        <w:drawing>
          <wp:anchor distT="0" distB="0" distL="114300" distR="114300" simplePos="0" relativeHeight="251665408" behindDoc="1" locked="0" layoutInCell="1" allowOverlap="1" wp14:anchorId="6FF1EB75" wp14:editId="3C5B87C2">
            <wp:simplePos x="0" y="0"/>
            <wp:positionH relativeFrom="column">
              <wp:posOffset>-48895</wp:posOffset>
            </wp:positionH>
            <wp:positionV relativeFrom="paragraph">
              <wp:posOffset>114935</wp:posOffset>
            </wp:positionV>
            <wp:extent cx="1765300" cy="1435100"/>
            <wp:effectExtent l="0" t="0" r="6350" b="0"/>
            <wp:wrapTight wrapText="bothSides">
              <wp:wrapPolygon edited="0">
                <wp:start x="0" y="0"/>
                <wp:lineTo x="0" y="21218"/>
                <wp:lineTo x="21445" y="21218"/>
                <wp:lineTo x="2144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65300" cy="1435100"/>
                    </a:xfrm>
                    <a:prstGeom prst="rect">
                      <a:avLst/>
                    </a:prstGeom>
                    <a:noFill/>
                  </pic:spPr>
                </pic:pic>
              </a:graphicData>
            </a:graphic>
            <wp14:sizeRelH relativeFrom="margin">
              <wp14:pctWidth>0</wp14:pctWidth>
            </wp14:sizeRelH>
            <wp14:sizeRelV relativeFrom="margin">
              <wp14:pctHeight>0</wp14:pctHeight>
            </wp14:sizeRelV>
          </wp:anchor>
        </w:drawing>
      </w:r>
    </w:p>
    <w:p w14:paraId="178FE336" w14:textId="263B3088" w:rsidR="006F049F" w:rsidRDefault="006F049F" w:rsidP="006F049F">
      <w:pPr>
        <w:pStyle w:val="ListParagraph"/>
        <w:rPr>
          <w:rFonts w:ascii="Tahoma" w:hAnsi="Tahoma" w:cs="Tahoma"/>
          <w:color w:val="000000"/>
          <w:sz w:val="24"/>
          <w:szCs w:val="24"/>
          <w:shd w:val="clear" w:color="auto" w:fill="FFFFFF"/>
        </w:rPr>
      </w:pPr>
    </w:p>
    <w:p w14:paraId="6EB1D028" w14:textId="1B08BDC5" w:rsidR="006F049F" w:rsidRPr="006F049F" w:rsidRDefault="006F049F" w:rsidP="006F049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could then give</w:t>
      </w:r>
      <w:r w:rsidR="00B3549A">
        <w:rPr>
          <w:rFonts w:ascii="Tahoma" w:hAnsi="Tahoma" w:cs="Tahoma"/>
          <w:color w:val="000000"/>
          <w:sz w:val="24"/>
          <w:szCs w:val="24"/>
          <w:shd w:val="clear" w:color="auto" w:fill="FFFFFF"/>
        </w:rPr>
        <w:t xml:space="preserve"> students</w:t>
      </w:r>
      <w:r>
        <w:rPr>
          <w:rFonts w:ascii="Tahoma" w:hAnsi="Tahoma" w:cs="Tahoma"/>
          <w:color w:val="000000"/>
          <w:sz w:val="24"/>
          <w:szCs w:val="24"/>
          <w:shd w:val="clear" w:color="auto" w:fill="FFFFFF"/>
        </w:rPr>
        <w:t xml:space="preserve"> th</w:t>
      </w:r>
      <w:r w:rsidR="00B3549A">
        <w:rPr>
          <w:rFonts w:ascii="Tahoma" w:hAnsi="Tahoma" w:cs="Tahoma"/>
          <w:color w:val="000000"/>
          <w:sz w:val="24"/>
          <w:szCs w:val="24"/>
          <w:shd w:val="clear" w:color="auto" w:fill="FFFFFF"/>
        </w:rPr>
        <w:t>is</w:t>
      </w:r>
      <w:r>
        <w:rPr>
          <w:rFonts w:ascii="Tahoma" w:hAnsi="Tahoma" w:cs="Tahoma"/>
          <w:color w:val="000000"/>
          <w:sz w:val="24"/>
          <w:szCs w:val="24"/>
          <w:shd w:val="clear" w:color="auto" w:fill="FFFFFF"/>
        </w:rPr>
        <w:t xml:space="preserve"> famous image from 1905 ‘A woman’s mind magnified.’ Students could challenge this source as an accurate portrayal of how all women thought by using evidence from the York Minster memorial and the work of Helen Little and </w:t>
      </w:r>
      <w:proofErr w:type="spellStart"/>
      <w:r>
        <w:rPr>
          <w:rFonts w:ascii="Tahoma" w:hAnsi="Tahoma" w:cs="Tahoma"/>
          <w:color w:val="000000"/>
          <w:sz w:val="24"/>
          <w:szCs w:val="24"/>
          <w:shd w:val="clear" w:color="auto" w:fill="FFFFFF"/>
        </w:rPr>
        <w:t>Almyra</w:t>
      </w:r>
      <w:proofErr w:type="spellEnd"/>
      <w:r>
        <w:rPr>
          <w:rFonts w:ascii="Tahoma" w:hAnsi="Tahoma" w:cs="Tahoma"/>
          <w:color w:val="000000"/>
          <w:sz w:val="24"/>
          <w:szCs w:val="24"/>
          <w:shd w:val="clear" w:color="auto" w:fill="FFFFFF"/>
        </w:rPr>
        <w:t xml:space="preserve"> Gray. </w:t>
      </w:r>
    </w:p>
    <w:p w14:paraId="180B1864" w14:textId="05ED2F0D" w:rsidR="006F049F" w:rsidRPr="006F049F" w:rsidRDefault="006F049F" w:rsidP="006F049F">
      <w:pPr>
        <w:rPr>
          <w:rFonts w:ascii="Tahoma" w:hAnsi="Tahoma" w:cs="Tahoma"/>
          <w:color w:val="000000"/>
          <w:sz w:val="24"/>
          <w:szCs w:val="24"/>
          <w:shd w:val="clear" w:color="auto" w:fill="FFFFFF"/>
        </w:rPr>
      </w:pPr>
    </w:p>
    <w:p w14:paraId="1D3F9523" w14:textId="77777777"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49F4CEC6" w14:textId="28247089" w:rsidR="005D658B" w:rsidRDefault="005D658B" w:rsidP="00D4344D">
      <w:pPr>
        <w:rPr>
          <w:rFonts w:ascii="Tahoma" w:hAnsi="Tahoma" w:cs="Tahoma"/>
          <w:color w:val="000000"/>
          <w:sz w:val="24"/>
          <w:szCs w:val="24"/>
          <w:shd w:val="clear" w:color="auto" w:fill="FFFFFF"/>
        </w:rPr>
      </w:pPr>
      <w:r w:rsidRPr="005D658B">
        <w:rPr>
          <w:rFonts w:ascii="Tahoma" w:hAnsi="Tahoma" w:cs="Tahoma"/>
          <w:color w:val="000000"/>
          <w:sz w:val="24"/>
          <w:szCs w:val="24"/>
          <w:shd w:val="clear" w:color="auto" w:fill="FFFFFF"/>
        </w:rPr>
        <w:t>World War One</w:t>
      </w:r>
      <w:r>
        <w:rPr>
          <w:rFonts w:ascii="Tahoma" w:hAnsi="Tahoma" w:cs="Tahoma"/>
          <w:color w:val="000000"/>
          <w:sz w:val="24"/>
          <w:szCs w:val="24"/>
          <w:shd w:val="clear" w:color="auto" w:fill="FFFFFF"/>
        </w:rPr>
        <w:t xml:space="preserve"> </w:t>
      </w:r>
      <w:r w:rsidRPr="005D658B">
        <w:rPr>
          <w:rFonts w:ascii="Tahoma" w:hAnsi="Tahoma" w:cs="Tahoma"/>
          <w:color w:val="000000"/>
          <w:sz w:val="24"/>
          <w:szCs w:val="24"/>
          <w:shd w:val="clear" w:color="auto" w:fill="FFFFFF"/>
        </w:rPr>
        <w:t xml:space="preserve">was unlike any war that had gone before. Millions of people were involved in it. National governments demanded, and got, huge efforts from the people of their countries to help them win the war. </w:t>
      </w:r>
      <w:r>
        <w:rPr>
          <w:rFonts w:ascii="Tahoma" w:hAnsi="Tahoma" w:cs="Tahoma"/>
          <w:color w:val="000000"/>
          <w:sz w:val="24"/>
          <w:szCs w:val="24"/>
          <w:shd w:val="clear" w:color="auto" w:fill="FFFFFF"/>
        </w:rPr>
        <w:t>The British government ruled 300 million people around the globe and called on people from every part of it, including women. Millions of people</w:t>
      </w:r>
      <w:r w:rsidRPr="005D658B">
        <w:rPr>
          <w:rFonts w:ascii="Tahoma" w:hAnsi="Tahoma" w:cs="Tahoma"/>
          <w:color w:val="000000"/>
          <w:sz w:val="24"/>
          <w:szCs w:val="24"/>
          <w:shd w:val="clear" w:color="auto" w:fill="FFFFFF"/>
        </w:rPr>
        <w:t xml:space="preserve"> died or were wounded. </w:t>
      </w:r>
      <w:r>
        <w:rPr>
          <w:rFonts w:ascii="Tahoma" w:hAnsi="Tahoma" w:cs="Tahoma"/>
          <w:color w:val="000000"/>
          <w:sz w:val="24"/>
          <w:szCs w:val="24"/>
          <w:shd w:val="clear" w:color="auto" w:fill="FFFFFF"/>
        </w:rPr>
        <w:t xml:space="preserve">Most of the recognised war dead were men, although women </w:t>
      </w:r>
      <w:r w:rsidR="00B3549A">
        <w:rPr>
          <w:rFonts w:ascii="Tahoma" w:hAnsi="Tahoma" w:cs="Tahoma"/>
          <w:color w:val="000000"/>
          <w:sz w:val="24"/>
          <w:szCs w:val="24"/>
          <w:shd w:val="clear" w:color="auto" w:fill="FFFFFF"/>
        </w:rPr>
        <w:t xml:space="preserve">probably </w:t>
      </w:r>
      <w:bookmarkStart w:id="0" w:name="_GoBack"/>
      <w:bookmarkEnd w:id="0"/>
      <w:r>
        <w:rPr>
          <w:rFonts w:ascii="Tahoma" w:hAnsi="Tahoma" w:cs="Tahoma"/>
          <w:color w:val="000000"/>
          <w:sz w:val="24"/>
          <w:szCs w:val="24"/>
          <w:shd w:val="clear" w:color="auto" w:fill="FFFFFF"/>
        </w:rPr>
        <w:t xml:space="preserve">made up most of the civilian war dead. </w:t>
      </w:r>
      <w:r w:rsidR="00F47851">
        <w:rPr>
          <w:rFonts w:ascii="Tahoma" w:hAnsi="Tahoma" w:cs="Tahoma"/>
          <w:color w:val="000000"/>
          <w:sz w:val="24"/>
          <w:szCs w:val="24"/>
          <w:shd w:val="clear" w:color="auto" w:fill="FFFFFF"/>
        </w:rPr>
        <w:t xml:space="preserve">Women were not allowed into frontline roles in the British armed forces on equal terms as men until 2018. </w:t>
      </w:r>
    </w:p>
    <w:p w14:paraId="70C532C2" w14:textId="0F0550DA" w:rsidR="00F47851" w:rsidRDefault="00F47851"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Nursing was more dangerous due to disease and that some nurses were close to the front line. The home front was not so vulnerable as in World War Two, although munitions work was very dangerous to health. </w:t>
      </w:r>
    </w:p>
    <w:p w14:paraId="0423711B" w14:textId="77777777" w:rsidR="00B3549A" w:rsidRDefault="005D658B" w:rsidP="00D4344D">
      <w:pPr>
        <w:rPr>
          <w:rFonts w:ascii="Tahoma" w:hAnsi="Tahoma" w:cs="Tahoma"/>
          <w:color w:val="000000"/>
          <w:sz w:val="24"/>
          <w:szCs w:val="24"/>
          <w:shd w:val="clear" w:color="auto" w:fill="FFFFFF"/>
        </w:rPr>
      </w:pPr>
      <w:r w:rsidRPr="005D658B">
        <w:rPr>
          <w:rFonts w:ascii="Tahoma" w:hAnsi="Tahoma" w:cs="Tahoma"/>
          <w:color w:val="000000"/>
          <w:sz w:val="24"/>
          <w:szCs w:val="24"/>
          <w:shd w:val="clear" w:color="auto" w:fill="FFFFFF"/>
        </w:rPr>
        <w:t xml:space="preserve">At the time, most people thought that the ideal place for a woman was at home, running the household, having children and looking after family members. However, during the War years women were needed to take on many very varied roles. </w:t>
      </w:r>
    </w:p>
    <w:p w14:paraId="37EFCF1B" w14:textId="77777777" w:rsidR="00B3549A" w:rsidRDefault="00B3549A" w:rsidP="00D4344D">
      <w:pPr>
        <w:rPr>
          <w:rFonts w:ascii="Tahoma" w:hAnsi="Tahoma" w:cs="Tahoma"/>
          <w:color w:val="000000"/>
          <w:sz w:val="24"/>
          <w:szCs w:val="24"/>
          <w:shd w:val="clear" w:color="auto" w:fill="FFFFFF"/>
        </w:rPr>
      </w:pPr>
      <w:r w:rsidRPr="00B3549A">
        <w:rPr>
          <w:rFonts w:ascii="Tahoma" w:hAnsi="Tahoma" w:cs="Tahoma"/>
          <w:color w:val="000000"/>
          <w:sz w:val="24"/>
          <w:szCs w:val="24"/>
          <w:shd w:val="clear" w:color="auto" w:fill="FFFFFF"/>
        </w:rPr>
        <w:t xml:space="preserve">Most women survived the War. Most women in Britain still did not have the vote in 1918. After the War, </w:t>
      </w:r>
      <w:r>
        <w:rPr>
          <w:rFonts w:ascii="Tahoma" w:hAnsi="Tahoma" w:cs="Tahoma"/>
          <w:color w:val="000000"/>
          <w:sz w:val="24"/>
          <w:szCs w:val="24"/>
          <w:shd w:val="clear" w:color="auto" w:fill="FFFFFF"/>
        </w:rPr>
        <w:t>majority public opinion</w:t>
      </w:r>
      <w:r w:rsidRPr="00B3549A">
        <w:rPr>
          <w:rFonts w:ascii="Tahoma" w:hAnsi="Tahoma" w:cs="Tahoma"/>
          <w:color w:val="000000"/>
          <w:sz w:val="24"/>
          <w:szCs w:val="24"/>
          <w:shd w:val="clear" w:color="auto" w:fill="FFFFFF"/>
        </w:rPr>
        <w:t xml:space="preserve"> expected girls to grow up to be wives, mothers and to care for the war-damaged. There is much debate among historians about how much of a difference experiences during World War One made to the advance of women’s rights in Britain. We do know that the lives of many individual women (and men) were transformed by the experience of living through the ‘Great War’</w:t>
      </w:r>
      <w:r>
        <w:rPr>
          <w:rFonts w:ascii="Tahoma" w:hAnsi="Tahoma" w:cs="Tahoma"/>
          <w:color w:val="000000"/>
          <w:sz w:val="24"/>
          <w:szCs w:val="24"/>
          <w:shd w:val="clear" w:color="auto" w:fill="FFFFFF"/>
        </w:rPr>
        <w:t xml:space="preserve">. </w:t>
      </w:r>
    </w:p>
    <w:p w14:paraId="302F70EB" w14:textId="4FAD4D3B" w:rsidR="00D4344D" w:rsidRDefault="00D4344D" w:rsidP="00D4344D">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2ED55DA8" w14:textId="01F361E0" w:rsidR="0010245E" w:rsidRDefault="00F47851" w:rsidP="00D4344D">
      <w:pPr>
        <w:rPr>
          <w:rFonts w:ascii="Tahoma" w:hAnsi="Tahoma" w:cs="Tahoma"/>
          <w:color w:val="000000"/>
          <w:sz w:val="24"/>
          <w:szCs w:val="24"/>
          <w:shd w:val="clear" w:color="auto" w:fill="FFFFFF"/>
        </w:rPr>
      </w:pPr>
      <w:r w:rsidRPr="00F47851">
        <w:rPr>
          <w:rFonts w:ascii="Tahoma" w:hAnsi="Tahoma" w:cs="Tahoma"/>
          <w:color w:val="000000"/>
          <w:sz w:val="24"/>
          <w:szCs w:val="24"/>
          <w:shd w:val="clear" w:color="auto" w:fill="FFFFFF"/>
        </w:rPr>
        <w:t>The contribution of all women to the war effort is not yet well researched.</w:t>
      </w:r>
      <w:r>
        <w:rPr>
          <w:rFonts w:ascii="Tahoma" w:hAnsi="Tahoma" w:cs="Tahoma"/>
          <w:color w:val="000000"/>
          <w:sz w:val="24"/>
          <w:szCs w:val="24"/>
          <w:shd w:val="clear" w:color="auto" w:fill="FFFFFF"/>
        </w:rPr>
        <w:t xml:space="preserve"> </w:t>
      </w:r>
      <w:r w:rsidR="00B3549A">
        <w:rPr>
          <w:rFonts w:ascii="Tahoma" w:hAnsi="Tahoma" w:cs="Tahoma"/>
          <w:color w:val="000000"/>
          <w:sz w:val="24"/>
          <w:szCs w:val="24"/>
          <w:shd w:val="clear" w:color="auto" w:fill="FFFFFF"/>
        </w:rPr>
        <w:t>An</w:t>
      </w:r>
      <w:r>
        <w:rPr>
          <w:rFonts w:ascii="Tahoma" w:hAnsi="Tahoma" w:cs="Tahoma"/>
          <w:color w:val="000000"/>
          <w:sz w:val="24"/>
          <w:szCs w:val="24"/>
          <w:shd w:val="clear" w:color="auto" w:fill="FFFFFF"/>
        </w:rPr>
        <w:t xml:space="preserve"> excellent read about the contribution of Empire troops </w:t>
      </w:r>
      <w:r w:rsidR="00B3549A">
        <w:rPr>
          <w:rFonts w:ascii="Tahoma" w:hAnsi="Tahoma" w:cs="Tahoma"/>
          <w:color w:val="000000"/>
          <w:sz w:val="24"/>
          <w:szCs w:val="24"/>
          <w:shd w:val="clear" w:color="auto" w:fill="FFFFFF"/>
        </w:rPr>
        <w:t>is</w:t>
      </w:r>
      <w:r>
        <w:rPr>
          <w:rFonts w:ascii="Tahoma" w:hAnsi="Tahoma" w:cs="Tahoma"/>
          <w:color w:val="000000"/>
          <w:sz w:val="24"/>
          <w:szCs w:val="24"/>
          <w:shd w:val="clear" w:color="auto" w:fill="FFFFFF"/>
        </w:rPr>
        <w:t xml:space="preserve"> David </w:t>
      </w:r>
      <w:proofErr w:type="spellStart"/>
      <w:r>
        <w:rPr>
          <w:rFonts w:ascii="Tahoma" w:hAnsi="Tahoma" w:cs="Tahoma"/>
          <w:color w:val="000000"/>
          <w:sz w:val="24"/>
          <w:szCs w:val="24"/>
          <w:shd w:val="clear" w:color="auto" w:fill="FFFFFF"/>
        </w:rPr>
        <w:t>Olusoga</w:t>
      </w:r>
      <w:r w:rsidR="00B3549A">
        <w:rPr>
          <w:rFonts w:ascii="Tahoma" w:hAnsi="Tahoma" w:cs="Tahoma"/>
          <w:color w:val="000000"/>
          <w:sz w:val="24"/>
          <w:szCs w:val="24"/>
          <w:shd w:val="clear" w:color="auto" w:fill="FFFFFF"/>
        </w:rPr>
        <w:t>’s</w:t>
      </w:r>
      <w:proofErr w:type="spellEnd"/>
      <w:r>
        <w:rPr>
          <w:rFonts w:ascii="Tahoma" w:hAnsi="Tahoma" w:cs="Tahoma"/>
          <w:color w:val="000000"/>
          <w:sz w:val="24"/>
          <w:szCs w:val="24"/>
          <w:shd w:val="clear" w:color="auto" w:fill="FFFFFF"/>
        </w:rPr>
        <w:t xml:space="preserve"> ‘The World’s War’. </w:t>
      </w:r>
    </w:p>
    <w:p w14:paraId="08656172" w14:textId="1816DDD0" w:rsidR="00F47851" w:rsidRDefault="00F47851" w:rsidP="00D4344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Resources about non-British women’s involvement in World War One can be found at: </w:t>
      </w:r>
      <w:hyperlink r:id="rId7" w:history="1">
        <w:r w:rsidRPr="000C4DAE">
          <w:rPr>
            <w:rStyle w:val="Hyperlink"/>
            <w:rFonts w:ascii="Tahoma" w:hAnsi="Tahoma" w:cs="Tahoma"/>
            <w:sz w:val="24"/>
            <w:szCs w:val="24"/>
            <w:shd w:val="clear" w:color="auto" w:fill="FFFFFF"/>
          </w:rPr>
          <w:t>https://historiana.eu/#/historical-content/key-moments/world-war-1</w:t>
        </w:r>
      </w:hyperlink>
    </w:p>
    <w:p w14:paraId="02090921" w14:textId="6C2A9800" w:rsidR="00F47851" w:rsidRPr="00D4344D" w:rsidRDefault="006F049F" w:rsidP="00D4344D">
      <w:r>
        <w:rPr>
          <w:rFonts w:ascii="Tahoma" w:hAnsi="Tahoma" w:cs="Tahoma"/>
          <w:color w:val="000000"/>
          <w:sz w:val="24"/>
          <w:szCs w:val="24"/>
          <w:shd w:val="clear" w:color="auto" w:fill="FFFFFF"/>
        </w:rPr>
        <w:t xml:space="preserve">Flora </w:t>
      </w:r>
      <w:proofErr w:type="spellStart"/>
      <w:r>
        <w:rPr>
          <w:rFonts w:ascii="Tahoma" w:hAnsi="Tahoma" w:cs="Tahoma"/>
          <w:color w:val="000000"/>
          <w:sz w:val="24"/>
          <w:szCs w:val="24"/>
          <w:shd w:val="clear" w:color="auto" w:fill="FFFFFF"/>
        </w:rPr>
        <w:t>Sandes</w:t>
      </w:r>
      <w:proofErr w:type="spellEnd"/>
      <w:r>
        <w:rPr>
          <w:rFonts w:ascii="Tahoma" w:hAnsi="Tahoma" w:cs="Tahoma"/>
          <w:color w:val="000000"/>
          <w:sz w:val="24"/>
          <w:szCs w:val="24"/>
          <w:shd w:val="clear" w:color="auto" w:fill="FFFFFF"/>
        </w:rPr>
        <w:t xml:space="preserve"> is an example of a British woman who became a high-ranking soldier. She fought in the Serbian army. </w:t>
      </w:r>
      <w:hyperlink r:id="rId8" w:history="1">
        <w:r w:rsidRPr="000C4DAE">
          <w:rPr>
            <w:rStyle w:val="Hyperlink"/>
            <w:rFonts w:ascii="Tahoma" w:hAnsi="Tahoma" w:cs="Tahoma"/>
            <w:sz w:val="24"/>
            <w:szCs w:val="24"/>
            <w:shd w:val="clear" w:color="auto" w:fill="FFFFFF"/>
          </w:rPr>
          <w:t>https://www.historic-uk.com/HistoryUK/HistoryofBritain/Flora-Sandes/</w:t>
        </w:r>
      </w:hyperlink>
    </w:p>
    <w:sectPr w:rsidR="00F47851" w:rsidRPr="00D4344D" w:rsidSect="00D4344D">
      <w:pgSz w:w="11906" w:h="16838"/>
      <w:pgMar w:top="907" w:right="1440" w:bottom="1440" w:left="90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341D9"/>
    <w:multiLevelType w:val="hybridMultilevel"/>
    <w:tmpl w:val="C2223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DA6055"/>
    <w:multiLevelType w:val="hybridMultilevel"/>
    <w:tmpl w:val="C554A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E11542"/>
    <w:multiLevelType w:val="hybridMultilevel"/>
    <w:tmpl w:val="C6123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892FE7"/>
    <w:multiLevelType w:val="hybridMultilevel"/>
    <w:tmpl w:val="B8260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44D"/>
    <w:rsid w:val="000917A9"/>
    <w:rsid w:val="0010245E"/>
    <w:rsid w:val="001B27F5"/>
    <w:rsid w:val="001D0816"/>
    <w:rsid w:val="002C6878"/>
    <w:rsid w:val="004130FA"/>
    <w:rsid w:val="00491A29"/>
    <w:rsid w:val="005D658B"/>
    <w:rsid w:val="006F049F"/>
    <w:rsid w:val="00790037"/>
    <w:rsid w:val="00B3549A"/>
    <w:rsid w:val="00D4344D"/>
    <w:rsid w:val="00F47851"/>
    <w:rsid w:val="00F75D9D"/>
    <w:rsid w:val="00F859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B7BCAE6"/>
  <w15:chartTrackingRefBased/>
  <w15:docId w15:val="{FC749D96-C471-4E25-93D9-D411F333E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344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44D"/>
    <w:pPr>
      <w:ind w:left="720"/>
      <w:contextualSpacing/>
    </w:pPr>
  </w:style>
  <w:style w:type="paragraph" w:styleId="NoSpacing">
    <w:name w:val="No Spacing"/>
    <w:uiPriority w:val="1"/>
    <w:qFormat/>
    <w:rsid w:val="00D4344D"/>
    <w:pPr>
      <w:spacing w:after="0" w:line="240" w:lineRule="auto"/>
    </w:pPr>
  </w:style>
  <w:style w:type="character" w:styleId="Hyperlink">
    <w:name w:val="Hyperlink"/>
    <w:basedOn w:val="DefaultParagraphFont"/>
    <w:uiPriority w:val="99"/>
    <w:unhideWhenUsed/>
    <w:rsid w:val="00F47851"/>
    <w:rPr>
      <w:color w:val="0563C1" w:themeColor="hyperlink"/>
      <w:u w:val="single"/>
    </w:rPr>
  </w:style>
  <w:style w:type="character" w:styleId="UnresolvedMention">
    <w:name w:val="Unresolved Mention"/>
    <w:basedOn w:val="DefaultParagraphFont"/>
    <w:uiPriority w:val="99"/>
    <w:semiHidden/>
    <w:unhideWhenUsed/>
    <w:rsid w:val="00F478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istoric-uk.com/HistoryUK/HistoryofBritain/Flora-Sandes/" TargetMode="External"/><Relationship Id="rId3" Type="http://schemas.openxmlformats.org/officeDocument/2006/relationships/settings" Target="settings.xml"/><Relationship Id="rId7" Type="http://schemas.openxmlformats.org/officeDocument/2006/relationships/hyperlink" Target="https://historiana.eu/#/historical-content/key-moments/world-war-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4</Pages>
  <Words>1271</Words>
  <Characters>7248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2018-11-20T12:50:00Z</dcterms:created>
  <dcterms:modified xsi:type="dcterms:W3CDTF">2018-11-20T14:37:00Z</dcterms:modified>
</cp:coreProperties>
</file>