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0A8249" w14:textId="7C5E8DB8" w:rsidR="0010245E" w:rsidRDefault="002E7D28">
      <w:pPr>
        <w:rPr>
          <w:rFonts w:ascii="Book Antiqua" w:hAnsi="Book Antiqua"/>
          <w:b/>
          <w:sz w:val="28"/>
          <w:szCs w:val="28"/>
        </w:rPr>
      </w:pPr>
      <w:r>
        <w:rPr>
          <w:rFonts w:ascii="Book Antiqua" w:hAnsi="Book Antiqua"/>
          <w:b/>
          <w:sz w:val="28"/>
          <w:szCs w:val="28"/>
        </w:rPr>
        <w:t>From ‘Domesday: a search for the roots of England’ by Michael Wood</w:t>
      </w:r>
    </w:p>
    <w:p w14:paraId="526FC201" w14:textId="7B72EE17" w:rsidR="002E7D28" w:rsidRDefault="002E7D28">
      <w:pPr>
        <w:rPr>
          <w:rFonts w:ascii="Book Antiqua" w:hAnsi="Book Antiqua"/>
          <w:sz w:val="28"/>
          <w:szCs w:val="28"/>
        </w:rPr>
      </w:pPr>
      <w:r>
        <w:rPr>
          <w:noProof/>
        </w:rPr>
        <w:drawing>
          <wp:inline distT="0" distB="0" distL="0" distR="0" wp14:anchorId="3BFE068E" wp14:editId="414E7F35">
            <wp:extent cx="5731510" cy="3634105"/>
            <wp:effectExtent l="0" t="0" r="254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34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24E065" w14:textId="03F719EE" w:rsidR="002E7D28" w:rsidRDefault="002E7D28">
      <w:pPr>
        <w:rPr>
          <w:rFonts w:ascii="Book Antiqua" w:hAnsi="Book Antiqua"/>
          <w:sz w:val="28"/>
          <w:szCs w:val="28"/>
        </w:rPr>
      </w:pPr>
    </w:p>
    <w:p w14:paraId="39AA73C3" w14:textId="67382131" w:rsidR="002E7D28" w:rsidRDefault="002E7D28">
      <w:pPr>
        <w:rPr>
          <w:rFonts w:ascii="Book Antiqua" w:hAnsi="Book Antiqua"/>
          <w:b/>
          <w:sz w:val="24"/>
          <w:szCs w:val="24"/>
        </w:rPr>
      </w:pPr>
      <w:r>
        <w:rPr>
          <w:rFonts w:ascii="Book Antiqua" w:hAnsi="Book Antiqua"/>
          <w:b/>
          <w:sz w:val="24"/>
          <w:szCs w:val="24"/>
        </w:rPr>
        <w:t>In summary, Michael Wood is saying…</w:t>
      </w:r>
    </w:p>
    <w:p w14:paraId="6F5E3648" w14:textId="66676B9C" w:rsidR="002E7D28" w:rsidRDefault="002E7D28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Women were important land-owners in Anglo-Saxon England. </w:t>
      </w:r>
    </w:p>
    <w:p w14:paraId="28983F34" w14:textId="2EA49773" w:rsidR="002E7D28" w:rsidRPr="002E7D28" w:rsidRDefault="002E7D28">
      <w:pPr>
        <w:rPr>
          <w:rFonts w:ascii="Book Antiqua" w:hAnsi="Book Antiqua"/>
          <w:b/>
          <w:sz w:val="24"/>
          <w:szCs w:val="24"/>
        </w:rPr>
      </w:pPr>
      <w:r w:rsidRPr="002E7D28">
        <w:rPr>
          <w:rFonts w:ascii="Book Antiqua" w:hAnsi="Book Antiqua"/>
          <w:b/>
          <w:sz w:val="24"/>
          <w:szCs w:val="24"/>
        </w:rPr>
        <w:t>Important to know…</w:t>
      </w:r>
    </w:p>
    <w:p w14:paraId="7B52EA3F" w14:textId="10FBFDC5" w:rsidR="002E7D28" w:rsidRDefault="002E7D28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Historians in the 1800s and most of the 1900s did not regard women as important in society and, therefore, were not interested in studying their past and telling their stories. </w:t>
      </w:r>
    </w:p>
    <w:p w14:paraId="2E4338BF" w14:textId="206BBE94" w:rsidR="002E7D28" w:rsidRPr="002E7D28" w:rsidRDefault="002E7D28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b/>
          <w:sz w:val="24"/>
          <w:szCs w:val="24"/>
        </w:rPr>
        <w:t xml:space="preserve">Think! </w:t>
      </w:r>
      <w:r>
        <w:rPr>
          <w:rFonts w:ascii="Book Antiqua" w:hAnsi="Book Antiqua"/>
          <w:sz w:val="24"/>
          <w:szCs w:val="24"/>
        </w:rPr>
        <w:t xml:space="preserve">What does this new information reveal about Anglo-Saxon society that could change views? </w:t>
      </w:r>
      <w:bookmarkStart w:id="0" w:name="_GoBack"/>
      <w:bookmarkEnd w:id="0"/>
    </w:p>
    <w:sectPr w:rsidR="002E7D28" w:rsidRPr="002E7D2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D28"/>
    <w:rsid w:val="0010245E"/>
    <w:rsid w:val="001B27F5"/>
    <w:rsid w:val="002E7D28"/>
    <w:rsid w:val="004130FA"/>
    <w:rsid w:val="00491A29"/>
    <w:rsid w:val="00790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4022C0"/>
  <w15:chartTrackingRefBased/>
  <w15:docId w15:val="{62E41450-99FC-43D1-8B52-C4A01EECE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Snelson</dc:creator>
  <cp:keywords/>
  <dc:description/>
  <cp:lastModifiedBy>Helen Snelson</cp:lastModifiedBy>
  <cp:revision>1</cp:revision>
  <dcterms:created xsi:type="dcterms:W3CDTF">2018-11-01T14:29:00Z</dcterms:created>
  <dcterms:modified xsi:type="dcterms:W3CDTF">2018-11-01T14:33:00Z</dcterms:modified>
</cp:coreProperties>
</file>