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C70F71" w14:textId="428F0EDB" w:rsidR="00C21FE1" w:rsidRPr="00EB5326" w:rsidRDefault="001D38A1" w:rsidP="00EB5326">
      <w:pPr>
        <w:rPr>
          <w:rFonts w:ascii="Tahoma" w:eastAsia="Tahoma" w:hAnsi="Tahoma" w:cs="Tahoma"/>
          <w:b/>
          <w:sz w:val="36"/>
          <w:szCs w:val="36"/>
        </w:rPr>
      </w:pPr>
      <w:bookmarkStart w:id="0" w:name="_Hlk1485610"/>
      <w:r w:rsidRPr="00EB5326">
        <w:rPr>
          <w:rFonts w:ascii="Tahoma" w:eastAsia="Tahoma" w:hAnsi="Tahoma" w:cs="Tahoma"/>
          <w:b/>
          <w:sz w:val="36"/>
          <w:szCs w:val="36"/>
        </w:rPr>
        <w:t xml:space="preserve">How does Maria </w:t>
      </w:r>
      <w:proofErr w:type="spellStart"/>
      <w:r w:rsidRPr="00EB5326">
        <w:rPr>
          <w:rFonts w:ascii="Tahoma" w:eastAsia="Tahoma" w:hAnsi="Tahoma" w:cs="Tahoma"/>
          <w:b/>
          <w:sz w:val="36"/>
          <w:szCs w:val="36"/>
        </w:rPr>
        <w:t>Botchkareva</w:t>
      </w:r>
      <w:proofErr w:type="spellEnd"/>
      <w:r w:rsidRPr="00EB5326">
        <w:rPr>
          <w:rFonts w:ascii="Tahoma" w:eastAsia="Tahoma" w:hAnsi="Tahoma" w:cs="Tahoma"/>
          <w:b/>
          <w:sz w:val="36"/>
          <w:szCs w:val="36"/>
        </w:rPr>
        <w:t xml:space="preserve"> challenge </w:t>
      </w:r>
      <w:r w:rsidR="009D29C8">
        <w:rPr>
          <w:rFonts w:ascii="Tahoma" w:eastAsia="Tahoma" w:hAnsi="Tahoma" w:cs="Tahoma"/>
          <w:b/>
          <w:sz w:val="36"/>
          <w:szCs w:val="36"/>
        </w:rPr>
        <w:t>our stereotypes of the fighting in World War One</w:t>
      </w:r>
      <w:r w:rsidRPr="00EB5326">
        <w:rPr>
          <w:rFonts w:ascii="Tahoma" w:eastAsia="Tahoma" w:hAnsi="Tahoma" w:cs="Tahoma"/>
          <w:b/>
          <w:sz w:val="36"/>
          <w:szCs w:val="36"/>
        </w:rPr>
        <w:t>?</w:t>
      </w:r>
    </w:p>
    <w:bookmarkEnd w:id="0"/>
    <w:p w14:paraId="72C70F72" w14:textId="249503F1" w:rsidR="00C21FE1" w:rsidRPr="00EB5326" w:rsidRDefault="00EF431F">
      <w:pPr>
        <w:rPr>
          <w:rFonts w:ascii="Tahoma" w:eastAsia="Tahoma" w:hAnsi="Tahoma" w:cs="Tahoma"/>
          <w:sz w:val="28"/>
          <w:szCs w:val="28"/>
        </w:rPr>
      </w:pPr>
      <w:r w:rsidRPr="00EB5326">
        <w:rPr>
          <w:rFonts w:ascii="Tahoma" w:hAnsi="Tahoma" w:cs="Tahoma"/>
          <w:noProof/>
        </w:rPr>
        <w:drawing>
          <wp:anchor distT="0" distB="0" distL="114300" distR="114300" simplePos="0" relativeHeight="251643904" behindDoc="0" locked="0" layoutInCell="1" hidden="0" allowOverlap="1" wp14:anchorId="72C70FAD" wp14:editId="405200DB">
            <wp:simplePos x="0" y="0"/>
            <wp:positionH relativeFrom="column">
              <wp:posOffset>317500</wp:posOffset>
            </wp:positionH>
            <wp:positionV relativeFrom="paragraph">
              <wp:posOffset>108585</wp:posOffset>
            </wp:positionV>
            <wp:extent cx="5054600" cy="2419350"/>
            <wp:effectExtent l="0" t="0" r="0" b="0"/>
            <wp:wrapSquare wrapText="bothSides" distT="0" distB="0" distL="114300" distR="114300"/>
            <wp:docPr id="2" name="image4.jpg" descr="Image result for emmeline pankhurst meets maria bochkareva"/>
            <wp:cNvGraphicFramePr/>
            <a:graphic xmlns:a="http://schemas.openxmlformats.org/drawingml/2006/main">
              <a:graphicData uri="http://schemas.openxmlformats.org/drawingml/2006/picture">
                <pic:pic xmlns:pic="http://schemas.openxmlformats.org/drawingml/2006/picture">
                  <pic:nvPicPr>
                    <pic:cNvPr id="0" name="image4.jpg" descr="Image result for emmeline pankhurst meets maria bochkareva"/>
                    <pic:cNvPicPr preferRelativeResize="0"/>
                  </pic:nvPicPr>
                  <pic:blipFill rotWithShape="1">
                    <a:blip r:embed="rId5"/>
                    <a:srcRect l="3619" t="8735" r="4182" b="9815"/>
                    <a:stretch/>
                  </pic:blipFill>
                  <pic:spPr bwMode="auto">
                    <a:xfrm>
                      <a:off x="0" y="0"/>
                      <a:ext cx="5054600" cy="24193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D38A1" w:rsidRPr="00EB5326">
        <w:rPr>
          <w:rFonts w:ascii="Tahoma" w:eastAsia="Tahoma" w:hAnsi="Tahoma" w:cs="Tahoma"/>
          <w:sz w:val="28"/>
          <w:szCs w:val="28"/>
        </w:rPr>
        <w:t xml:space="preserve">      </w:t>
      </w:r>
    </w:p>
    <w:p w14:paraId="72C70F73" w14:textId="652DAEBA" w:rsidR="00C21FE1" w:rsidRPr="00EB5326" w:rsidRDefault="00C21FE1">
      <w:pPr>
        <w:rPr>
          <w:rFonts w:ascii="Tahoma" w:eastAsia="Tahoma" w:hAnsi="Tahoma" w:cs="Tahoma"/>
          <w:b/>
          <w:sz w:val="28"/>
          <w:szCs w:val="28"/>
        </w:rPr>
      </w:pPr>
    </w:p>
    <w:p w14:paraId="72C70F74" w14:textId="77777777" w:rsidR="00C21FE1" w:rsidRPr="00EB5326" w:rsidRDefault="00C21FE1">
      <w:pPr>
        <w:rPr>
          <w:rFonts w:ascii="Tahoma" w:eastAsia="Tahoma" w:hAnsi="Tahoma" w:cs="Tahoma"/>
          <w:b/>
          <w:sz w:val="28"/>
          <w:szCs w:val="28"/>
        </w:rPr>
      </w:pPr>
    </w:p>
    <w:p w14:paraId="72C70F75" w14:textId="77777777" w:rsidR="00C21FE1" w:rsidRPr="00EB5326" w:rsidRDefault="00C21FE1">
      <w:pPr>
        <w:rPr>
          <w:rFonts w:ascii="Tahoma" w:eastAsia="Tahoma" w:hAnsi="Tahoma" w:cs="Tahoma"/>
          <w:b/>
          <w:sz w:val="28"/>
          <w:szCs w:val="28"/>
        </w:rPr>
      </w:pPr>
    </w:p>
    <w:p w14:paraId="72C70F76" w14:textId="77777777" w:rsidR="00C21FE1" w:rsidRPr="00EB5326" w:rsidRDefault="00C21FE1">
      <w:pPr>
        <w:rPr>
          <w:rFonts w:ascii="Tahoma" w:eastAsia="Tahoma" w:hAnsi="Tahoma" w:cs="Tahoma"/>
          <w:b/>
          <w:sz w:val="28"/>
          <w:szCs w:val="28"/>
        </w:rPr>
      </w:pPr>
    </w:p>
    <w:p w14:paraId="72C70F77" w14:textId="77777777" w:rsidR="00C21FE1" w:rsidRPr="00EB5326" w:rsidRDefault="00C21FE1">
      <w:pPr>
        <w:rPr>
          <w:rFonts w:ascii="Tahoma" w:eastAsia="Tahoma" w:hAnsi="Tahoma" w:cs="Tahoma"/>
          <w:b/>
          <w:sz w:val="28"/>
          <w:szCs w:val="28"/>
        </w:rPr>
      </w:pPr>
    </w:p>
    <w:p w14:paraId="72C70F78" w14:textId="77777777" w:rsidR="00C21FE1" w:rsidRPr="00EB5326" w:rsidRDefault="00C21FE1">
      <w:pPr>
        <w:rPr>
          <w:rFonts w:ascii="Tahoma" w:eastAsia="Tahoma" w:hAnsi="Tahoma" w:cs="Tahoma"/>
          <w:b/>
          <w:sz w:val="28"/>
          <w:szCs w:val="28"/>
        </w:rPr>
      </w:pPr>
    </w:p>
    <w:p w14:paraId="72C70F79" w14:textId="77777777" w:rsidR="00C21FE1" w:rsidRPr="00EB5326" w:rsidRDefault="00C21FE1">
      <w:pPr>
        <w:rPr>
          <w:rFonts w:ascii="Tahoma" w:eastAsia="Tahoma" w:hAnsi="Tahoma" w:cs="Tahoma"/>
          <w:b/>
          <w:sz w:val="28"/>
          <w:szCs w:val="28"/>
        </w:rPr>
      </w:pPr>
    </w:p>
    <w:p w14:paraId="72C70F7A" w14:textId="77777777" w:rsidR="00C21FE1" w:rsidRPr="00EB5326" w:rsidRDefault="00C21FE1">
      <w:pPr>
        <w:rPr>
          <w:rFonts w:ascii="Tahoma" w:eastAsia="Tahoma" w:hAnsi="Tahoma" w:cs="Tahoma"/>
          <w:b/>
          <w:sz w:val="28"/>
          <w:szCs w:val="28"/>
        </w:rPr>
      </w:pPr>
    </w:p>
    <w:p w14:paraId="72C70F7B" w14:textId="77777777" w:rsidR="00C21FE1" w:rsidRPr="00EB5326" w:rsidRDefault="00C21FE1">
      <w:pPr>
        <w:rPr>
          <w:rFonts w:ascii="Tahoma" w:eastAsia="Tahoma" w:hAnsi="Tahoma" w:cs="Tahoma"/>
          <w:b/>
          <w:sz w:val="28"/>
          <w:szCs w:val="28"/>
        </w:rPr>
      </w:pPr>
    </w:p>
    <w:p w14:paraId="72C70F7C" w14:textId="77777777" w:rsidR="00C21FE1" w:rsidRPr="00EB5326" w:rsidRDefault="00C21FE1">
      <w:pPr>
        <w:rPr>
          <w:rFonts w:ascii="Tahoma" w:eastAsia="Tahoma" w:hAnsi="Tahoma" w:cs="Tahoma"/>
          <w:b/>
          <w:sz w:val="28"/>
          <w:szCs w:val="28"/>
        </w:rPr>
      </w:pPr>
    </w:p>
    <w:p w14:paraId="72C70F7D" w14:textId="77777777" w:rsidR="00C21FE1" w:rsidRPr="00D52D63" w:rsidRDefault="00C21FE1" w:rsidP="00D52D63">
      <w:pPr>
        <w:rPr>
          <w:rFonts w:ascii="Tahoma" w:eastAsia="Tahoma" w:hAnsi="Tahoma" w:cs="Tahoma"/>
        </w:rPr>
      </w:pPr>
    </w:p>
    <w:p w14:paraId="21E4F7BC" w14:textId="77777777" w:rsidR="00D52D63" w:rsidRPr="00D52D63" w:rsidRDefault="00D52D63" w:rsidP="00D52D63">
      <w:pPr>
        <w:rPr>
          <w:rFonts w:ascii="Tahoma" w:eastAsia="Tahoma" w:hAnsi="Tahoma" w:cs="Tahoma"/>
          <w:b/>
          <w:sz w:val="16"/>
          <w:szCs w:val="16"/>
        </w:rPr>
      </w:pPr>
    </w:p>
    <w:p w14:paraId="72C70F7E" w14:textId="7B0C4CA3" w:rsidR="00C21FE1" w:rsidRPr="00D52D63" w:rsidRDefault="001D38A1" w:rsidP="00D52D63">
      <w:pPr>
        <w:rPr>
          <w:rFonts w:ascii="Tahoma" w:eastAsia="Tahoma" w:hAnsi="Tahoma" w:cs="Tahoma"/>
          <w:b/>
          <w:sz w:val="28"/>
          <w:szCs w:val="28"/>
        </w:rPr>
      </w:pPr>
      <w:r w:rsidRPr="00D52D63">
        <w:rPr>
          <w:rFonts w:ascii="Tahoma" w:eastAsia="Tahoma" w:hAnsi="Tahoma" w:cs="Tahoma"/>
          <w:b/>
          <w:sz w:val="28"/>
          <w:szCs w:val="28"/>
        </w:rPr>
        <w:t>What is happening in this picture?</w:t>
      </w:r>
    </w:p>
    <w:p w14:paraId="72C70F7F" w14:textId="77777777" w:rsidR="00C21FE1" w:rsidRPr="00D52D63" w:rsidRDefault="00C21FE1" w:rsidP="00D52D63">
      <w:pPr>
        <w:rPr>
          <w:rFonts w:ascii="Tahoma" w:eastAsia="Tahoma" w:hAnsi="Tahoma" w:cs="Tahoma"/>
        </w:rPr>
      </w:pPr>
    </w:p>
    <w:p w14:paraId="72C70F81" w14:textId="49E58C16" w:rsidR="00C21FE1" w:rsidRPr="00D52D63" w:rsidRDefault="001D38A1" w:rsidP="00D52D63">
      <w:pPr>
        <w:rPr>
          <w:rFonts w:ascii="Tahoma" w:eastAsia="Tahoma" w:hAnsi="Tahoma" w:cs="Tahoma"/>
        </w:rPr>
      </w:pPr>
      <w:r w:rsidRPr="00D52D63">
        <w:rPr>
          <w:rFonts w:ascii="Tahoma" w:eastAsia="Tahoma" w:hAnsi="Tahoma" w:cs="Tahoma"/>
        </w:rPr>
        <w:t>This photograph was taken in early 1917, following the abdication of Tsar Nicholas II</w:t>
      </w:r>
      <w:r w:rsidR="003244A0" w:rsidRPr="00D52D63">
        <w:rPr>
          <w:rFonts w:ascii="Tahoma" w:eastAsia="Tahoma" w:hAnsi="Tahoma" w:cs="Tahoma"/>
        </w:rPr>
        <w:t>, ruler of Russia</w:t>
      </w:r>
      <w:r w:rsidRPr="00D52D63">
        <w:rPr>
          <w:rFonts w:ascii="Tahoma" w:eastAsia="Tahoma" w:hAnsi="Tahoma" w:cs="Tahoma"/>
        </w:rPr>
        <w:t xml:space="preserve">. </w:t>
      </w:r>
      <w:r w:rsidR="003244A0" w:rsidRPr="00D52D63">
        <w:rPr>
          <w:rFonts w:ascii="Tahoma" w:eastAsia="Tahoma" w:hAnsi="Tahoma" w:cs="Tahoma"/>
        </w:rPr>
        <w:t xml:space="preserve">A woman called </w:t>
      </w:r>
      <w:r w:rsidRPr="00D52D63">
        <w:rPr>
          <w:rFonts w:ascii="Tahoma" w:eastAsia="Tahoma" w:hAnsi="Tahoma" w:cs="Tahoma"/>
        </w:rPr>
        <w:t xml:space="preserve">Maria </w:t>
      </w:r>
      <w:proofErr w:type="spellStart"/>
      <w:r w:rsidRPr="00D52D63">
        <w:rPr>
          <w:rFonts w:ascii="Tahoma" w:eastAsia="Tahoma" w:hAnsi="Tahoma" w:cs="Tahoma"/>
        </w:rPr>
        <w:t>Botchkareva</w:t>
      </w:r>
      <w:proofErr w:type="spellEnd"/>
      <w:r w:rsidRPr="00D52D63">
        <w:rPr>
          <w:rFonts w:ascii="Tahoma" w:eastAsia="Tahoma" w:hAnsi="Tahoma" w:cs="Tahoma"/>
        </w:rPr>
        <w:t xml:space="preserve"> gained permission from the new Provisional Government in Russia to form an all</w:t>
      </w:r>
      <w:r w:rsidR="003244A0" w:rsidRPr="00D52D63">
        <w:rPr>
          <w:rFonts w:ascii="Tahoma" w:eastAsia="Tahoma" w:hAnsi="Tahoma" w:cs="Tahoma"/>
        </w:rPr>
        <w:t>-</w:t>
      </w:r>
      <w:r w:rsidRPr="00D52D63">
        <w:rPr>
          <w:rFonts w:ascii="Tahoma" w:eastAsia="Tahoma" w:hAnsi="Tahoma" w:cs="Tahoma"/>
        </w:rPr>
        <w:t>female women</w:t>
      </w:r>
      <w:r w:rsidR="003244A0" w:rsidRPr="00D52D63">
        <w:rPr>
          <w:rFonts w:ascii="Tahoma" w:eastAsia="Tahoma" w:hAnsi="Tahoma" w:cs="Tahoma"/>
        </w:rPr>
        <w:t>’</w:t>
      </w:r>
      <w:r w:rsidRPr="00D52D63">
        <w:rPr>
          <w:rFonts w:ascii="Tahoma" w:eastAsia="Tahoma" w:hAnsi="Tahoma" w:cs="Tahoma"/>
        </w:rPr>
        <w:t xml:space="preserve">s </w:t>
      </w:r>
      <w:r w:rsidR="003244A0" w:rsidRPr="00D52D63">
        <w:rPr>
          <w:rFonts w:ascii="Tahoma" w:eastAsia="Tahoma" w:hAnsi="Tahoma" w:cs="Tahoma"/>
        </w:rPr>
        <w:t>i</w:t>
      </w:r>
      <w:r w:rsidRPr="00D52D63">
        <w:rPr>
          <w:rFonts w:ascii="Tahoma" w:eastAsia="Tahoma" w:hAnsi="Tahoma" w:cs="Tahoma"/>
        </w:rPr>
        <w:t xml:space="preserve">nfantry </w:t>
      </w:r>
      <w:r w:rsidR="003244A0" w:rsidRPr="00D52D63">
        <w:rPr>
          <w:rFonts w:ascii="Tahoma" w:eastAsia="Tahoma" w:hAnsi="Tahoma" w:cs="Tahoma"/>
        </w:rPr>
        <w:t>b</w:t>
      </w:r>
      <w:r w:rsidRPr="00D52D63">
        <w:rPr>
          <w:rFonts w:ascii="Tahoma" w:eastAsia="Tahoma" w:hAnsi="Tahoma" w:cs="Tahoma"/>
        </w:rPr>
        <w:t>at</w:t>
      </w:r>
      <w:r w:rsidR="00EB18B4" w:rsidRPr="00D52D63">
        <w:rPr>
          <w:rFonts w:ascii="Tahoma" w:eastAsia="Tahoma" w:hAnsi="Tahoma" w:cs="Tahoma"/>
        </w:rPr>
        <w:t>t</w:t>
      </w:r>
      <w:r w:rsidRPr="00D52D63">
        <w:rPr>
          <w:rFonts w:ascii="Tahoma" w:eastAsia="Tahoma" w:hAnsi="Tahoma" w:cs="Tahoma"/>
        </w:rPr>
        <w:t>a</w:t>
      </w:r>
      <w:r w:rsidRPr="00D52D63">
        <w:rPr>
          <w:rFonts w:ascii="Tahoma" w:eastAsia="Tahoma" w:hAnsi="Tahoma" w:cs="Tahoma"/>
        </w:rPr>
        <w:t>lion. This image shows the training and recr</w:t>
      </w:r>
      <w:r w:rsidRPr="00D52D63">
        <w:rPr>
          <w:rFonts w:ascii="Tahoma" w:eastAsia="Tahoma" w:hAnsi="Tahoma" w:cs="Tahoma"/>
        </w:rPr>
        <w:t xml:space="preserve">uitment process where </w:t>
      </w:r>
      <w:proofErr w:type="spellStart"/>
      <w:r w:rsidRPr="00D52D63">
        <w:rPr>
          <w:rFonts w:ascii="Tahoma" w:eastAsia="Tahoma" w:hAnsi="Tahoma" w:cs="Tahoma"/>
        </w:rPr>
        <w:t>Botchkareva</w:t>
      </w:r>
      <w:proofErr w:type="spellEnd"/>
      <w:r w:rsidRPr="00D52D63">
        <w:rPr>
          <w:rFonts w:ascii="Tahoma" w:eastAsia="Tahoma" w:hAnsi="Tahoma" w:cs="Tahoma"/>
        </w:rPr>
        <w:t>, through a process of intense training, reduced the numbers from an initial 2000 recruits to 300 of the finest and most fearsome soldiers</w:t>
      </w:r>
      <w:r w:rsidR="00EB18B4" w:rsidRPr="00D52D63">
        <w:rPr>
          <w:rFonts w:ascii="Tahoma" w:eastAsia="Tahoma" w:hAnsi="Tahoma" w:cs="Tahoma"/>
        </w:rPr>
        <w:t xml:space="preserve"> in the Russian army</w:t>
      </w:r>
      <w:r w:rsidRPr="00D52D63">
        <w:rPr>
          <w:rFonts w:ascii="Tahoma" w:eastAsia="Tahoma" w:hAnsi="Tahoma" w:cs="Tahoma"/>
        </w:rPr>
        <w:t>. The ‘1</w:t>
      </w:r>
      <w:r w:rsidRPr="00D52D63">
        <w:rPr>
          <w:rFonts w:ascii="Tahoma" w:eastAsia="Tahoma" w:hAnsi="Tahoma" w:cs="Tahoma"/>
          <w:vertAlign w:val="superscript"/>
        </w:rPr>
        <w:t>st</w:t>
      </w:r>
      <w:r w:rsidRPr="00D52D63">
        <w:rPr>
          <w:rFonts w:ascii="Tahoma" w:eastAsia="Tahoma" w:hAnsi="Tahoma" w:cs="Tahoma"/>
        </w:rPr>
        <w:t xml:space="preserve"> Russian Women’s Bat</w:t>
      </w:r>
      <w:r w:rsidR="00EB18B4" w:rsidRPr="00D52D63">
        <w:rPr>
          <w:rFonts w:ascii="Tahoma" w:eastAsia="Tahoma" w:hAnsi="Tahoma" w:cs="Tahoma"/>
        </w:rPr>
        <w:t>t</w:t>
      </w:r>
      <w:r w:rsidRPr="00D52D63">
        <w:rPr>
          <w:rFonts w:ascii="Tahoma" w:eastAsia="Tahoma" w:hAnsi="Tahoma" w:cs="Tahoma"/>
        </w:rPr>
        <w:t>al</w:t>
      </w:r>
      <w:r w:rsidRPr="00D52D63">
        <w:rPr>
          <w:rFonts w:ascii="Tahoma" w:eastAsia="Tahoma" w:hAnsi="Tahoma" w:cs="Tahoma"/>
        </w:rPr>
        <w:t xml:space="preserve">ion of Death’ was the first organised </w:t>
      </w:r>
      <w:r w:rsidR="00EB18B4" w:rsidRPr="00D52D63">
        <w:rPr>
          <w:rFonts w:ascii="Tahoma" w:eastAsia="Tahoma" w:hAnsi="Tahoma" w:cs="Tahoma"/>
        </w:rPr>
        <w:t>group</w:t>
      </w:r>
      <w:r w:rsidRPr="00D52D63">
        <w:rPr>
          <w:rFonts w:ascii="Tahoma" w:eastAsia="Tahoma" w:hAnsi="Tahoma" w:cs="Tahoma"/>
        </w:rPr>
        <w:t xml:space="preserve"> of fe</w:t>
      </w:r>
      <w:r w:rsidRPr="00D52D63">
        <w:rPr>
          <w:rFonts w:ascii="Tahoma" w:eastAsia="Tahoma" w:hAnsi="Tahoma" w:cs="Tahoma"/>
        </w:rPr>
        <w:t>male soldiers to fight for Russia</w:t>
      </w:r>
      <w:r w:rsidR="00EB18B4" w:rsidRPr="00D52D63">
        <w:rPr>
          <w:rFonts w:ascii="Tahoma" w:eastAsia="Tahoma" w:hAnsi="Tahoma" w:cs="Tahoma"/>
        </w:rPr>
        <w:t xml:space="preserve">. They were sent </w:t>
      </w:r>
      <w:r w:rsidRPr="00D52D63">
        <w:rPr>
          <w:rFonts w:ascii="Tahoma" w:eastAsia="Tahoma" w:hAnsi="Tahoma" w:cs="Tahoma"/>
        </w:rPr>
        <w:t xml:space="preserve">to the Eastern Front in mid-1917. Many women were proud and happy to be able to offer their services to help Russia’s war effort, particularly after the abdication of the Tsar in March 1917. </w:t>
      </w:r>
      <w:r w:rsidR="00884F19" w:rsidRPr="00D52D63">
        <w:rPr>
          <w:rFonts w:ascii="Tahoma" w:eastAsia="Tahoma" w:hAnsi="Tahoma" w:cs="Tahoma"/>
        </w:rPr>
        <w:t>However, w</w:t>
      </w:r>
      <w:r w:rsidRPr="00D52D63">
        <w:rPr>
          <w:rFonts w:ascii="Tahoma" w:eastAsia="Tahoma" w:hAnsi="Tahoma" w:cs="Tahoma"/>
        </w:rPr>
        <w:t xml:space="preserve">hilst </w:t>
      </w:r>
      <w:proofErr w:type="spellStart"/>
      <w:r w:rsidRPr="00D52D63">
        <w:rPr>
          <w:rFonts w:ascii="Tahoma" w:eastAsia="Tahoma" w:hAnsi="Tahoma" w:cs="Tahoma"/>
        </w:rPr>
        <w:t>Botch</w:t>
      </w:r>
      <w:r w:rsidRPr="00D52D63">
        <w:rPr>
          <w:rFonts w:ascii="Tahoma" w:eastAsia="Tahoma" w:hAnsi="Tahoma" w:cs="Tahoma"/>
        </w:rPr>
        <w:t>kareva</w:t>
      </w:r>
      <w:proofErr w:type="spellEnd"/>
      <w:r w:rsidRPr="00D52D63">
        <w:rPr>
          <w:rFonts w:ascii="Tahoma" w:eastAsia="Tahoma" w:hAnsi="Tahoma" w:cs="Tahoma"/>
        </w:rPr>
        <w:t xml:space="preserve"> was the first female </w:t>
      </w:r>
      <w:r w:rsidR="00884F19" w:rsidRPr="00D52D63">
        <w:rPr>
          <w:rFonts w:ascii="Tahoma" w:eastAsia="Tahoma" w:hAnsi="Tahoma" w:cs="Tahoma"/>
        </w:rPr>
        <w:t>i</w:t>
      </w:r>
      <w:r w:rsidRPr="00D52D63">
        <w:rPr>
          <w:rFonts w:ascii="Tahoma" w:eastAsia="Tahoma" w:hAnsi="Tahoma" w:cs="Tahoma"/>
        </w:rPr>
        <w:t xml:space="preserve">nfantry </w:t>
      </w:r>
      <w:r w:rsidR="00884F19" w:rsidRPr="00D52D63">
        <w:rPr>
          <w:rFonts w:ascii="Tahoma" w:eastAsia="Tahoma" w:hAnsi="Tahoma" w:cs="Tahoma"/>
        </w:rPr>
        <w:t>c</w:t>
      </w:r>
      <w:r w:rsidRPr="00D52D63">
        <w:rPr>
          <w:rFonts w:ascii="Tahoma" w:eastAsia="Tahoma" w:hAnsi="Tahoma" w:cs="Tahoma"/>
        </w:rPr>
        <w:t xml:space="preserve">aptain in the Russian Army, we can </w:t>
      </w:r>
      <w:r w:rsidR="00884F19" w:rsidRPr="00D52D63">
        <w:rPr>
          <w:rFonts w:ascii="Tahoma" w:eastAsia="Tahoma" w:hAnsi="Tahoma" w:cs="Tahoma"/>
        </w:rPr>
        <w:t xml:space="preserve">see in the picture she was watched over by </w:t>
      </w:r>
      <w:r w:rsidRPr="00D52D63">
        <w:rPr>
          <w:rFonts w:ascii="Tahoma" w:eastAsia="Tahoma" w:hAnsi="Tahoma" w:cs="Tahoma"/>
        </w:rPr>
        <w:t xml:space="preserve">male superior officers. This was </w:t>
      </w:r>
      <w:r w:rsidR="00DF2385" w:rsidRPr="00D52D63">
        <w:rPr>
          <w:rFonts w:ascii="Tahoma" w:eastAsia="Tahoma" w:hAnsi="Tahoma" w:cs="Tahoma"/>
        </w:rPr>
        <w:t xml:space="preserve">nevertheless </w:t>
      </w:r>
      <w:r w:rsidRPr="00D52D63">
        <w:rPr>
          <w:rFonts w:ascii="Tahoma" w:eastAsia="Tahoma" w:hAnsi="Tahoma" w:cs="Tahoma"/>
        </w:rPr>
        <w:t xml:space="preserve">a very </w:t>
      </w:r>
      <w:r w:rsidR="00DF2385" w:rsidRPr="00D52D63">
        <w:rPr>
          <w:rFonts w:ascii="Tahoma" w:eastAsia="Tahoma" w:hAnsi="Tahoma" w:cs="Tahoma"/>
        </w:rPr>
        <w:t>important</w:t>
      </w:r>
      <w:r w:rsidRPr="00D52D63">
        <w:rPr>
          <w:rFonts w:ascii="Tahoma" w:eastAsia="Tahoma" w:hAnsi="Tahoma" w:cs="Tahoma"/>
        </w:rPr>
        <w:t xml:space="preserve"> moment in military history</w:t>
      </w:r>
      <w:r w:rsidR="00DF2385" w:rsidRPr="00D52D63">
        <w:rPr>
          <w:rFonts w:ascii="Tahoma" w:eastAsia="Tahoma" w:hAnsi="Tahoma" w:cs="Tahoma"/>
        </w:rPr>
        <w:t xml:space="preserve">. </w:t>
      </w:r>
      <w:r w:rsidRPr="00D52D63">
        <w:rPr>
          <w:rFonts w:ascii="Tahoma" w:eastAsia="Tahoma" w:hAnsi="Tahoma" w:cs="Tahoma"/>
        </w:rPr>
        <w:t>The formation of the ‘1</w:t>
      </w:r>
      <w:r w:rsidRPr="00D52D63">
        <w:rPr>
          <w:rFonts w:ascii="Tahoma" w:eastAsia="Tahoma" w:hAnsi="Tahoma" w:cs="Tahoma"/>
          <w:vertAlign w:val="superscript"/>
        </w:rPr>
        <w:t>st</w:t>
      </w:r>
      <w:r w:rsidRPr="00D52D63">
        <w:rPr>
          <w:rFonts w:ascii="Tahoma" w:eastAsia="Tahoma" w:hAnsi="Tahoma" w:cs="Tahoma"/>
        </w:rPr>
        <w:t xml:space="preserve"> Women’s Russian Ba</w:t>
      </w:r>
      <w:r w:rsidR="00DF2385" w:rsidRPr="00D52D63">
        <w:rPr>
          <w:rFonts w:ascii="Tahoma" w:eastAsia="Tahoma" w:hAnsi="Tahoma" w:cs="Tahoma"/>
        </w:rPr>
        <w:t>t</w:t>
      </w:r>
      <w:r w:rsidRPr="00D52D63">
        <w:rPr>
          <w:rFonts w:ascii="Tahoma" w:eastAsia="Tahoma" w:hAnsi="Tahoma" w:cs="Tahoma"/>
        </w:rPr>
        <w:t>ta</w:t>
      </w:r>
      <w:r w:rsidRPr="00D52D63">
        <w:rPr>
          <w:rFonts w:ascii="Tahoma" w:eastAsia="Tahoma" w:hAnsi="Tahoma" w:cs="Tahoma"/>
        </w:rPr>
        <w:t xml:space="preserve">lion of Death’ was </w:t>
      </w:r>
      <w:r w:rsidR="00DF2385" w:rsidRPr="00D52D63">
        <w:rPr>
          <w:rFonts w:ascii="Tahoma" w:eastAsia="Tahoma" w:hAnsi="Tahoma" w:cs="Tahoma"/>
        </w:rPr>
        <w:t>the first time that a large Europe</w:t>
      </w:r>
      <w:r w:rsidR="00665B08" w:rsidRPr="00D52D63">
        <w:rPr>
          <w:rFonts w:ascii="Tahoma" w:eastAsia="Tahoma" w:hAnsi="Tahoma" w:cs="Tahoma"/>
        </w:rPr>
        <w:t>an</w:t>
      </w:r>
      <w:r w:rsidR="00DF2385" w:rsidRPr="00D52D63">
        <w:rPr>
          <w:rFonts w:ascii="Tahoma" w:eastAsia="Tahoma" w:hAnsi="Tahoma" w:cs="Tahoma"/>
        </w:rPr>
        <w:t xml:space="preserve"> power </w:t>
      </w:r>
      <w:r w:rsidR="00665B08" w:rsidRPr="00D52D63">
        <w:rPr>
          <w:rFonts w:ascii="Tahoma" w:eastAsia="Tahoma" w:hAnsi="Tahoma" w:cs="Tahoma"/>
        </w:rPr>
        <w:t>allowed women to fight</w:t>
      </w:r>
      <w:r w:rsidRPr="00D52D63">
        <w:rPr>
          <w:rFonts w:ascii="Tahoma" w:eastAsia="Tahoma" w:hAnsi="Tahoma" w:cs="Tahoma"/>
        </w:rPr>
        <w:t xml:space="preserve"> in</w:t>
      </w:r>
      <w:r w:rsidR="00665B08" w:rsidRPr="00D52D63">
        <w:rPr>
          <w:rFonts w:ascii="Tahoma" w:eastAsia="Tahoma" w:hAnsi="Tahoma" w:cs="Tahoma"/>
        </w:rPr>
        <w:t xml:space="preserve"> the frontline</w:t>
      </w:r>
      <w:r w:rsidRPr="00D52D63">
        <w:rPr>
          <w:rFonts w:ascii="Tahoma" w:eastAsia="Tahoma" w:hAnsi="Tahoma" w:cs="Tahoma"/>
        </w:rPr>
        <w:t xml:space="preserve">. </w:t>
      </w:r>
      <w:r w:rsidR="00665B08" w:rsidRPr="00D52D63">
        <w:rPr>
          <w:rFonts w:ascii="Tahoma" w:eastAsia="Tahoma" w:hAnsi="Tahoma" w:cs="Tahoma"/>
        </w:rPr>
        <w:t xml:space="preserve">Yet most people do not know the story and </w:t>
      </w:r>
      <w:r w:rsidR="007776C2" w:rsidRPr="00D52D63">
        <w:rPr>
          <w:rFonts w:ascii="Tahoma" w:eastAsia="Tahoma" w:hAnsi="Tahoma" w:cs="Tahoma"/>
        </w:rPr>
        <w:t xml:space="preserve">think of the First World War as </w:t>
      </w:r>
      <w:r w:rsidRPr="00D52D63">
        <w:rPr>
          <w:rFonts w:ascii="Tahoma" w:eastAsia="Tahoma" w:hAnsi="Tahoma" w:cs="Tahoma"/>
        </w:rPr>
        <w:t>fought</w:t>
      </w:r>
      <w:r w:rsidR="007776C2" w:rsidRPr="00D52D63">
        <w:rPr>
          <w:rFonts w:ascii="Tahoma" w:eastAsia="Tahoma" w:hAnsi="Tahoma" w:cs="Tahoma"/>
        </w:rPr>
        <w:t xml:space="preserve"> only </w:t>
      </w:r>
      <w:r w:rsidRPr="00D52D63">
        <w:rPr>
          <w:rFonts w:ascii="Tahoma" w:eastAsia="Tahoma" w:hAnsi="Tahoma" w:cs="Tahoma"/>
        </w:rPr>
        <w:t>by men.</w:t>
      </w:r>
    </w:p>
    <w:p w14:paraId="72C70F82" w14:textId="77777777" w:rsidR="00C21FE1" w:rsidRPr="00D52D63" w:rsidRDefault="00C21FE1" w:rsidP="00D52D63">
      <w:pPr>
        <w:rPr>
          <w:rFonts w:ascii="Tahoma" w:eastAsia="Tahoma" w:hAnsi="Tahoma" w:cs="Tahoma"/>
          <w:sz w:val="16"/>
          <w:szCs w:val="16"/>
        </w:rPr>
      </w:pPr>
    </w:p>
    <w:p w14:paraId="72C70F83" w14:textId="77777777" w:rsidR="00C21FE1" w:rsidRPr="00D52D63" w:rsidRDefault="001D38A1" w:rsidP="00D52D63">
      <w:pPr>
        <w:rPr>
          <w:rFonts w:ascii="Tahoma" w:eastAsia="Tahoma" w:hAnsi="Tahoma" w:cs="Tahoma"/>
          <w:b/>
          <w:sz w:val="28"/>
          <w:szCs w:val="28"/>
        </w:rPr>
      </w:pPr>
      <w:r w:rsidRPr="00D52D63">
        <w:rPr>
          <w:rFonts w:ascii="Tahoma" w:eastAsia="Tahoma" w:hAnsi="Tahoma" w:cs="Tahoma"/>
          <w:b/>
          <w:sz w:val="28"/>
          <w:szCs w:val="28"/>
        </w:rPr>
        <w:t>What was the back story?</w:t>
      </w:r>
    </w:p>
    <w:p w14:paraId="7B66319F" w14:textId="77777777" w:rsidR="00D52D63" w:rsidRPr="00D52D63" w:rsidRDefault="00D52D63" w:rsidP="00D52D63">
      <w:pPr>
        <w:rPr>
          <w:rFonts w:ascii="Tahoma" w:eastAsia="Tahoma" w:hAnsi="Tahoma" w:cs="Tahoma"/>
          <w:sz w:val="16"/>
          <w:szCs w:val="16"/>
        </w:rPr>
      </w:pPr>
    </w:p>
    <w:p w14:paraId="72C70F84" w14:textId="49667A14" w:rsidR="00C21FE1" w:rsidRPr="00D52D63" w:rsidRDefault="0093552A" w:rsidP="00D52D63">
      <w:pPr>
        <w:rPr>
          <w:rFonts w:ascii="Tahoma" w:eastAsia="Tahoma" w:hAnsi="Tahoma" w:cs="Tahoma"/>
        </w:rPr>
      </w:pPr>
      <w:r w:rsidRPr="00D52D63">
        <w:rPr>
          <w:rFonts w:ascii="Tahoma" w:eastAsia="Tahoma" w:hAnsi="Tahoma" w:cs="Tahoma"/>
        </w:rPr>
        <w:t xml:space="preserve">Maria </w:t>
      </w:r>
      <w:proofErr w:type="spellStart"/>
      <w:r w:rsidRPr="00D52D63">
        <w:rPr>
          <w:rFonts w:ascii="Tahoma" w:eastAsia="Tahoma" w:hAnsi="Tahoma" w:cs="Tahoma"/>
        </w:rPr>
        <w:t>Botchkareva</w:t>
      </w:r>
      <w:proofErr w:type="spellEnd"/>
      <w:r w:rsidRPr="00D52D63">
        <w:rPr>
          <w:rFonts w:ascii="Tahoma" w:eastAsia="Tahoma" w:hAnsi="Tahoma" w:cs="Tahoma"/>
        </w:rPr>
        <w:t xml:space="preserve"> was </w:t>
      </w:r>
      <w:r w:rsidR="00FD6CE2" w:rsidRPr="00D52D63">
        <w:rPr>
          <w:rFonts w:ascii="Tahoma" w:eastAsia="Tahoma" w:hAnsi="Tahoma" w:cs="Tahoma"/>
        </w:rPr>
        <w:t xml:space="preserve">just </w:t>
      </w:r>
      <w:r w:rsidRPr="00D52D63">
        <w:rPr>
          <w:rFonts w:ascii="Tahoma" w:eastAsia="Tahoma" w:hAnsi="Tahoma" w:cs="Tahoma"/>
        </w:rPr>
        <w:t xml:space="preserve">19 when war broke out in </w:t>
      </w:r>
      <w:proofErr w:type="gramStart"/>
      <w:r w:rsidRPr="00D52D63">
        <w:rPr>
          <w:rFonts w:ascii="Tahoma" w:eastAsia="Tahoma" w:hAnsi="Tahoma" w:cs="Tahoma"/>
        </w:rPr>
        <w:t>1914</w:t>
      </w:r>
      <w:r w:rsidR="00FD6CE2" w:rsidRPr="00D52D63">
        <w:rPr>
          <w:rFonts w:ascii="Tahoma" w:eastAsia="Tahoma" w:hAnsi="Tahoma" w:cs="Tahoma"/>
        </w:rPr>
        <w:t>, but</w:t>
      </w:r>
      <w:proofErr w:type="gramEnd"/>
      <w:r w:rsidRPr="00D52D63">
        <w:rPr>
          <w:rFonts w:ascii="Tahoma" w:eastAsia="Tahoma" w:hAnsi="Tahoma" w:cs="Tahoma"/>
        </w:rPr>
        <w:t xml:space="preserve"> </w:t>
      </w:r>
      <w:r w:rsidR="00FD6CE2" w:rsidRPr="00D52D63">
        <w:rPr>
          <w:rFonts w:ascii="Tahoma" w:eastAsia="Tahoma" w:hAnsi="Tahoma" w:cs="Tahoma"/>
        </w:rPr>
        <w:t>had already had</w:t>
      </w:r>
      <w:r w:rsidR="001D38A1" w:rsidRPr="00D52D63">
        <w:rPr>
          <w:rFonts w:ascii="Tahoma" w:eastAsia="Tahoma" w:hAnsi="Tahoma" w:cs="Tahoma"/>
        </w:rPr>
        <w:t xml:space="preserve"> two abusive marriages</w:t>
      </w:r>
      <w:r w:rsidR="00FD6CE2" w:rsidRPr="00D52D63">
        <w:rPr>
          <w:rFonts w:ascii="Tahoma" w:eastAsia="Tahoma" w:hAnsi="Tahoma" w:cs="Tahoma"/>
        </w:rPr>
        <w:t xml:space="preserve">. She </w:t>
      </w:r>
      <w:r w:rsidR="001D38A1" w:rsidRPr="00D52D63">
        <w:rPr>
          <w:rFonts w:ascii="Tahoma" w:eastAsia="Tahoma" w:hAnsi="Tahoma" w:cs="Tahoma"/>
        </w:rPr>
        <w:t xml:space="preserve">was a strong supporter of Tsar </w:t>
      </w:r>
      <w:proofErr w:type="gramStart"/>
      <w:r w:rsidR="001D38A1" w:rsidRPr="00D52D63">
        <w:rPr>
          <w:rFonts w:ascii="Tahoma" w:eastAsia="Tahoma" w:hAnsi="Tahoma" w:cs="Tahoma"/>
        </w:rPr>
        <w:t>Nicholas II, and</w:t>
      </w:r>
      <w:proofErr w:type="gramEnd"/>
      <w:r w:rsidR="001D38A1" w:rsidRPr="00D52D63">
        <w:rPr>
          <w:rFonts w:ascii="Tahoma" w:eastAsia="Tahoma" w:hAnsi="Tahoma" w:cs="Tahoma"/>
        </w:rPr>
        <w:t xml:space="preserve"> wanted to fight for her country. </w:t>
      </w:r>
      <w:r w:rsidR="004B697D" w:rsidRPr="00D52D63">
        <w:rPr>
          <w:rFonts w:ascii="Tahoma" w:eastAsia="Tahoma" w:hAnsi="Tahoma" w:cs="Tahoma"/>
        </w:rPr>
        <w:t>S</w:t>
      </w:r>
      <w:r w:rsidR="001D38A1" w:rsidRPr="00D52D63">
        <w:rPr>
          <w:rFonts w:ascii="Tahoma" w:eastAsia="Tahoma" w:hAnsi="Tahoma" w:cs="Tahoma"/>
        </w:rPr>
        <w:t xml:space="preserve">he attempted to </w:t>
      </w:r>
      <w:r w:rsidR="004B697D" w:rsidRPr="00D52D63">
        <w:rPr>
          <w:rFonts w:ascii="Tahoma" w:eastAsia="Tahoma" w:hAnsi="Tahoma" w:cs="Tahoma"/>
        </w:rPr>
        <w:t>join the army</w:t>
      </w:r>
      <w:r w:rsidR="001D38A1" w:rsidRPr="00D52D63">
        <w:rPr>
          <w:rFonts w:ascii="Tahoma" w:eastAsia="Tahoma" w:hAnsi="Tahoma" w:cs="Tahoma"/>
        </w:rPr>
        <w:t xml:space="preserve"> twice</w:t>
      </w:r>
      <w:r w:rsidR="009D185E" w:rsidRPr="00D52D63">
        <w:rPr>
          <w:rFonts w:ascii="Tahoma" w:eastAsia="Tahoma" w:hAnsi="Tahoma" w:cs="Tahoma"/>
        </w:rPr>
        <w:t xml:space="preserve"> and was turned down as she was a woman. </w:t>
      </w:r>
      <w:r w:rsidR="001D38A1" w:rsidRPr="00D52D63">
        <w:rPr>
          <w:rFonts w:ascii="Tahoma" w:eastAsia="Tahoma" w:hAnsi="Tahoma" w:cs="Tahoma"/>
        </w:rPr>
        <w:t xml:space="preserve">This prompted </w:t>
      </w:r>
      <w:proofErr w:type="spellStart"/>
      <w:r w:rsidR="001D38A1" w:rsidRPr="00D52D63">
        <w:rPr>
          <w:rFonts w:ascii="Tahoma" w:eastAsia="Tahoma" w:hAnsi="Tahoma" w:cs="Tahoma"/>
        </w:rPr>
        <w:t>Botchkareva</w:t>
      </w:r>
      <w:proofErr w:type="spellEnd"/>
      <w:r w:rsidR="001D38A1" w:rsidRPr="00D52D63">
        <w:rPr>
          <w:rFonts w:ascii="Tahoma" w:eastAsia="Tahoma" w:hAnsi="Tahoma" w:cs="Tahoma"/>
        </w:rPr>
        <w:t xml:space="preserve"> to write a telegram to Tsar Nicholas II, seeking his permission and blessing to </w:t>
      </w:r>
      <w:r w:rsidR="004567C2" w:rsidRPr="00D52D63">
        <w:rPr>
          <w:rFonts w:ascii="Tahoma" w:eastAsia="Tahoma" w:hAnsi="Tahoma" w:cs="Tahoma"/>
        </w:rPr>
        <w:t xml:space="preserve">join </w:t>
      </w:r>
      <w:r w:rsidR="001D38A1" w:rsidRPr="00D52D63">
        <w:rPr>
          <w:rFonts w:ascii="Tahoma" w:eastAsia="Tahoma" w:hAnsi="Tahoma" w:cs="Tahoma"/>
        </w:rPr>
        <w:t>t</w:t>
      </w:r>
      <w:r w:rsidR="001D38A1" w:rsidRPr="00D52D63">
        <w:rPr>
          <w:rFonts w:ascii="Tahoma" w:eastAsia="Tahoma" w:hAnsi="Tahoma" w:cs="Tahoma"/>
        </w:rPr>
        <w:t xml:space="preserve">he Russian Imperial Army. </w:t>
      </w:r>
      <w:r w:rsidR="004567C2" w:rsidRPr="00D52D63">
        <w:rPr>
          <w:rFonts w:ascii="Tahoma" w:eastAsia="Tahoma" w:hAnsi="Tahoma" w:cs="Tahoma"/>
        </w:rPr>
        <w:t>He gave permission and, i</w:t>
      </w:r>
      <w:r w:rsidR="001D38A1" w:rsidRPr="00D52D63">
        <w:rPr>
          <w:rFonts w:ascii="Tahoma" w:eastAsia="Tahoma" w:hAnsi="Tahoma" w:cs="Tahoma"/>
        </w:rPr>
        <w:t xml:space="preserve">n late 1914, </w:t>
      </w:r>
      <w:proofErr w:type="spellStart"/>
      <w:r w:rsidR="001D38A1" w:rsidRPr="00D52D63">
        <w:rPr>
          <w:rFonts w:ascii="Tahoma" w:eastAsia="Tahoma" w:hAnsi="Tahoma" w:cs="Tahoma"/>
        </w:rPr>
        <w:t>Botchkareva</w:t>
      </w:r>
      <w:proofErr w:type="spellEnd"/>
      <w:r w:rsidR="001D38A1" w:rsidRPr="00D52D63">
        <w:rPr>
          <w:rFonts w:ascii="Tahoma" w:eastAsia="Tahoma" w:hAnsi="Tahoma" w:cs="Tahoma"/>
        </w:rPr>
        <w:t xml:space="preserve"> became the first female </w:t>
      </w:r>
      <w:r w:rsidR="004567C2" w:rsidRPr="00D52D63">
        <w:rPr>
          <w:rFonts w:ascii="Tahoma" w:eastAsia="Tahoma" w:hAnsi="Tahoma" w:cs="Tahoma"/>
        </w:rPr>
        <w:t>i</w:t>
      </w:r>
      <w:r w:rsidR="001D38A1" w:rsidRPr="00D52D63">
        <w:rPr>
          <w:rFonts w:ascii="Tahoma" w:eastAsia="Tahoma" w:hAnsi="Tahoma" w:cs="Tahoma"/>
        </w:rPr>
        <w:t>nfantry solider in the Russian forces, serving with the 25</w:t>
      </w:r>
      <w:r w:rsidR="001D38A1" w:rsidRPr="00D52D63">
        <w:rPr>
          <w:rFonts w:ascii="Tahoma" w:eastAsia="Tahoma" w:hAnsi="Tahoma" w:cs="Tahoma"/>
          <w:vertAlign w:val="superscript"/>
        </w:rPr>
        <w:t>th</w:t>
      </w:r>
      <w:r w:rsidR="001D38A1" w:rsidRPr="00D52D63">
        <w:rPr>
          <w:rFonts w:ascii="Tahoma" w:eastAsia="Tahoma" w:hAnsi="Tahoma" w:cs="Tahoma"/>
        </w:rPr>
        <w:t xml:space="preserve"> Infantry </w:t>
      </w:r>
      <w:proofErr w:type="spellStart"/>
      <w:r w:rsidR="001D38A1" w:rsidRPr="00D52D63">
        <w:rPr>
          <w:rFonts w:ascii="Tahoma" w:eastAsia="Tahoma" w:hAnsi="Tahoma" w:cs="Tahoma"/>
        </w:rPr>
        <w:t>Batallion</w:t>
      </w:r>
      <w:proofErr w:type="spellEnd"/>
      <w:r w:rsidR="001D38A1" w:rsidRPr="00D52D63">
        <w:rPr>
          <w:rFonts w:ascii="Tahoma" w:eastAsia="Tahoma" w:hAnsi="Tahoma" w:cs="Tahoma"/>
        </w:rPr>
        <w:t>.</w:t>
      </w:r>
    </w:p>
    <w:p w14:paraId="72C70F86" w14:textId="6DFD3F93" w:rsidR="00C21FE1" w:rsidRPr="00D52D63" w:rsidRDefault="001D38A1" w:rsidP="00D52D63">
      <w:pPr>
        <w:rPr>
          <w:rFonts w:ascii="Tahoma" w:eastAsia="Tahoma" w:hAnsi="Tahoma" w:cs="Tahoma"/>
        </w:rPr>
      </w:pPr>
      <w:r w:rsidRPr="00D52D63">
        <w:rPr>
          <w:rFonts w:ascii="Tahoma" w:eastAsia="Tahoma" w:hAnsi="Tahoma" w:cs="Tahoma"/>
        </w:rPr>
        <w:t>During her initi</w:t>
      </w:r>
      <w:r w:rsidRPr="00D52D63">
        <w:rPr>
          <w:rFonts w:ascii="Tahoma" w:eastAsia="Tahoma" w:hAnsi="Tahoma" w:cs="Tahoma"/>
        </w:rPr>
        <w:t xml:space="preserve">al training, </w:t>
      </w:r>
      <w:proofErr w:type="spellStart"/>
      <w:r w:rsidRPr="00D52D63">
        <w:rPr>
          <w:rFonts w:ascii="Tahoma" w:eastAsia="Tahoma" w:hAnsi="Tahoma" w:cs="Tahoma"/>
        </w:rPr>
        <w:t>Botchkareva</w:t>
      </w:r>
      <w:proofErr w:type="spellEnd"/>
      <w:r w:rsidRPr="00D52D63">
        <w:rPr>
          <w:rFonts w:ascii="Tahoma" w:eastAsia="Tahoma" w:hAnsi="Tahoma" w:cs="Tahoma"/>
        </w:rPr>
        <w:t xml:space="preserve"> was mocked, abused and frequently referred to as ‘baba’ </w:t>
      </w:r>
      <w:r w:rsidRPr="00D52D63">
        <w:rPr>
          <w:rFonts w:ascii="Tahoma" w:eastAsia="Tahoma" w:hAnsi="Tahoma" w:cs="Tahoma"/>
        </w:rPr>
        <w:t xml:space="preserve">(weak or scrawny female in Russian). </w:t>
      </w:r>
      <w:r w:rsidR="00FD5B6B" w:rsidRPr="00D52D63">
        <w:rPr>
          <w:rFonts w:ascii="Tahoma" w:eastAsia="Tahoma" w:hAnsi="Tahoma" w:cs="Tahoma"/>
        </w:rPr>
        <w:t>However, s</w:t>
      </w:r>
      <w:r w:rsidRPr="00D52D63">
        <w:rPr>
          <w:rFonts w:ascii="Tahoma" w:eastAsia="Tahoma" w:hAnsi="Tahoma" w:cs="Tahoma"/>
        </w:rPr>
        <w:t xml:space="preserve">he gradually won the support and respect of her fellow soldiers by demonstrating outstanding acts of </w:t>
      </w:r>
      <w:r w:rsidRPr="00D52D63">
        <w:rPr>
          <w:rFonts w:ascii="Tahoma" w:eastAsia="Tahoma" w:hAnsi="Tahoma" w:cs="Tahoma"/>
        </w:rPr>
        <w:lastRenderedPageBreak/>
        <w:t xml:space="preserve">bravery in battle on the Eastern Front. </w:t>
      </w:r>
      <w:proofErr w:type="spellStart"/>
      <w:r w:rsidRPr="00D52D63">
        <w:rPr>
          <w:rFonts w:ascii="Tahoma" w:eastAsia="Tahoma" w:hAnsi="Tahoma" w:cs="Tahoma"/>
        </w:rPr>
        <w:t>Botchkareva</w:t>
      </w:r>
      <w:proofErr w:type="spellEnd"/>
      <w:r w:rsidRPr="00D52D63">
        <w:rPr>
          <w:rFonts w:ascii="Tahoma" w:eastAsia="Tahoma" w:hAnsi="Tahoma" w:cs="Tahoma"/>
        </w:rPr>
        <w:t xml:space="preserve"> rescued two injured soldiers </w:t>
      </w:r>
      <w:r w:rsidR="00FD5B6B" w:rsidRPr="00D52D63">
        <w:rPr>
          <w:rFonts w:ascii="Tahoma" w:eastAsia="Tahoma" w:hAnsi="Tahoma" w:cs="Tahoma"/>
        </w:rPr>
        <w:t xml:space="preserve">at the same time </w:t>
      </w:r>
      <w:r w:rsidRPr="00D52D63">
        <w:rPr>
          <w:rFonts w:ascii="Tahoma" w:eastAsia="Tahoma" w:hAnsi="Tahoma" w:cs="Tahoma"/>
        </w:rPr>
        <w:t>from No Man</w:t>
      </w:r>
      <w:r w:rsidR="00FD5B6B" w:rsidRPr="00D52D63">
        <w:rPr>
          <w:rFonts w:ascii="Tahoma" w:eastAsia="Tahoma" w:hAnsi="Tahoma" w:cs="Tahoma"/>
        </w:rPr>
        <w:t>’</w:t>
      </w:r>
      <w:r w:rsidRPr="00D52D63">
        <w:rPr>
          <w:rFonts w:ascii="Tahoma" w:eastAsia="Tahoma" w:hAnsi="Tahoma" w:cs="Tahoma"/>
        </w:rPr>
        <w:t>s Land</w:t>
      </w:r>
      <w:r w:rsidR="00FD5B6B" w:rsidRPr="00D52D63">
        <w:rPr>
          <w:rFonts w:ascii="Tahoma" w:eastAsia="Tahoma" w:hAnsi="Tahoma" w:cs="Tahoma"/>
        </w:rPr>
        <w:t>,</w:t>
      </w:r>
      <w:r w:rsidRPr="00D52D63">
        <w:rPr>
          <w:rFonts w:ascii="Tahoma" w:eastAsia="Tahoma" w:hAnsi="Tahoma" w:cs="Tahoma"/>
        </w:rPr>
        <w:t xml:space="preserve"> </w:t>
      </w:r>
      <w:r w:rsidRPr="00D52D63">
        <w:rPr>
          <w:rFonts w:ascii="Tahoma" w:eastAsia="Tahoma" w:hAnsi="Tahoma" w:cs="Tahoma"/>
        </w:rPr>
        <w:t xml:space="preserve">and this brought </w:t>
      </w:r>
      <w:r w:rsidR="00FD5B6B" w:rsidRPr="00D52D63">
        <w:rPr>
          <w:rFonts w:ascii="Tahoma" w:eastAsia="Tahoma" w:hAnsi="Tahoma" w:cs="Tahoma"/>
        </w:rPr>
        <w:t xml:space="preserve">praise. She was </w:t>
      </w:r>
      <w:r w:rsidRPr="00D52D63">
        <w:rPr>
          <w:rFonts w:ascii="Tahoma" w:eastAsia="Tahoma" w:hAnsi="Tahoma" w:cs="Tahoma"/>
        </w:rPr>
        <w:t xml:space="preserve">recognised </w:t>
      </w:r>
      <w:r w:rsidRPr="00D52D63">
        <w:rPr>
          <w:rFonts w:ascii="Tahoma" w:eastAsia="Tahoma" w:hAnsi="Tahoma" w:cs="Tahoma"/>
        </w:rPr>
        <w:t xml:space="preserve">as a brave and decorated soldier. </w:t>
      </w:r>
      <w:r w:rsidR="00FD5B6B" w:rsidRPr="00D52D63">
        <w:rPr>
          <w:rFonts w:ascii="Tahoma" w:eastAsia="Tahoma" w:hAnsi="Tahoma" w:cs="Tahoma"/>
        </w:rPr>
        <w:t xml:space="preserve">Fellow soldiers </w:t>
      </w:r>
      <w:r w:rsidRPr="00D52D63">
        <w:rPr>
          <w:rFonts w:ascii="Tahoma" w:eastAsia="Tahoma" w:hAnsi="Tahoma" w:cs="Tahoma"/>
        </w:rPr>
        <w:t>began to call her ‘</w:t>
      </w:r>
      <w:proofErr w:type="spellStart"/>
      <w:r w:rsidRPr="00D52D63">
        <w:rPr>
          <w:rFonts w:ascii="Tahoma" w:eastAsia="Tahoma" w:hAnsi="Tahoma" w:cs="Tahoma"/>
        </w:rPr>
        <w:t>Yashka</w:t>
      </w:r>
      <w:proofErr w:type="spellEnd"/>
      <w:r w:rsidRPr="00D52D63">
        <w:rPr>
          <w:rFonts w:ascii="Tahoma" w:eastAsia="Tahoma" w:hAnsi="Tahoma" w:cs="Tahoma"/>
        </w:rPr>
        <w:t>’, which was an endearing term to describe a close comrade or friend.</w:t>
      </w:r>
      <w:r w:rsidR="00374F04" w:rsidRPr="00D52D63">
        <w:rPr>
          <w:rFonts w:ascii="Tahoma" w:eastAsia="Tahoma" w:hAnsi="Tahoma" w:cs="Tahoma"/>
        </w:rPr>
        <w:t xml:space="preserve"> </w:t>
      </w:r>
      <w:r w:rsidRPr="00D52D63">
        <w:rPr>
          <w:rFonts w:ascii="Tahoma" w:eastAsia="Tahoma" w:hAnsi="Tahoma" w:cs="Tahoma"/>
        </w:rPr>
        <w:t xml:space="preserve">Her bravery was </w:t>
      </w:r>
      <w:r w:rsidR="00374F04" w:rsidRPr="00D52D63">
        <w:rPr>
          <w:rFonts w:ascii="Tahoma" w:eastAsia="Tahoma" w:hAnsi="Tahoma" w:cs="Tahoma"/>
        </w:rPr>
        <w:t>also shown by her approach to the</w:t>
      </w:r>
      <w:r w:rsidRPr="00D52D63">
        <w:rPr>
          <w:rFonts w:ascii="Tahoma" w:eastAsia="Tahoma" w:hAnsi="Tahoma" w:cs="Tahoma"/>
        </w:rPr>
        <w:t xml:space="preserve"> serious in</w:t>
      </w:r>
      <w:r w:rsidRPr="00D52D63">
        <w:rPr>
          <w:rFonts w:ascii="Tahoma" w:eastAsia="Tahoma" w:hAnsi="Tahoma" w:cs="Tahoma"/>
        </w:rPr>
        <w:t>juries she received</w:t>
      </w:r>
      <w:r w:rsidR="00374F04" w:rsidRPr="00D52D63">
        <w:rPr>
          <w:rFonts w:ascii="Tahoma" w:eastAsia="Tahoma" w:hAnsi="Tahoma" w:cs="Tahoma"/>
        </w:rPr>
        <w:t xml:space="preserve">. These resulted in </w:t>
      </w:r>
      <w:r w:rsidRPr="00D52D63">
        <w:rPr>
          <w:rFonts w:ascii="Tahoma" w:eastAsia="Tahoma" w:hAnsi="Tahoma" w:cs="Tahoma"/>
        </w:rPr>
        <w:t xml:space="preserve">paralysis, partial blindness and </w:t>
      </w:r>
      <w:r w:rsidR="00374F04" w:rsidRPr="00D52D63">
        <w:rPr>
          <w:rFonts w:ascii="Tahoma" w:eastAsia="Tahoma" w:hAnsi="Tahoma" w:cs="Tahoma"/>
        </w:rPr>
        <w:t xml:space="preserve">having to </w:t>
      </w:r>
      <w:r w:rsidRPr="00D52D63">
        <w:rPr>
          <w:rFonts w:ascii="Tahoma" w:eastAsia="Tahoma" w:hAnsi="Tahoma" w:cs="Tahoma"/>
        </w:rPr>
        <w:t>learn</w:t>
      </w:r>
      <w:r w:rsidRPr="00D52D63">
        <w:rPr>
          <w:rFonts w:ascii="Tahoma" w:eastAsia="Tahoma" w:hAnsi="Tahoma" w:cs="Tahoma"/>
        </w:rPr>
        <w:t xml:space="preserve"> how to walk again. Her swift return to the front line, which was greeted with great cheers from numerous different bat</w:t>
      </w:r>
      <w:r w:rsidR="00374F04" w:rsidRPr="00D52D63">
        <w:rPr>
          <w:rFonts w:ascii="Tahoma" w:eastAsia="Tahoma" w:hAnsi="Tahoma" w:cs="Tahoma"/>
        </w:rPr>
        <w:t>t</w:t>
      </w:r>
      <w:r w:rsidRPr="00D52D63">
        <w:rPr>
          <w:rFonts w:ascii="Tahoma" w:eastAsia="Tahoma" w:hAnsi="Tahoma" w:cs="Tahoma"/>
        </w:rPr>
        <w:t>al</w:t>
      </w:r>
      <w:r w:rsidRPr="00D52D63">
        <w:rPr>
          <w:rFonts w:ascii="Tahoma" w:eastAsia="Tahoma" w:hAnsi="Tahoma" w:cs="Tahoma"/>
        </w:rPr>
        <w:t xml:space="preserve">ions, </w:t>
      </w:r>
      <w:r w:rsidR="00374F04" w:rsidRPr="00D52D63">
        <w:rPr>
          <w:rFonts w:ascii="Tahoma" w:eastAsia="Tahoma" w:hAnsi="Tahoma" w:cs="Tahoma"/>
        </w:rPr>
        <w:t xml:space="preserve">showed she was accepted and valued as a </w:t>
      </w:r>
      <w:r w:rsidRPr="00D52D63">
        <w:rPr>
          <w:rFonts w:ascii="Tahoma" w:eastAsia="Tahoma" w:hAnsi="Tahoma" w:cs="Tahoma"/>
        </w:rPr>
        <w:t xml:space="preserve">superior soldier </w:t>
      </w:r>
      <w:r w:rsidR="00374F04" w:rsidRPr="00D52D63">
        <w:rPr>
          <w:rFonts w:ascii="Tahoma" w:eastAsia="Tahoma" w:hAnsi="Tahoma" w:cs="Tahoma"/>
        </w:rPr>
        <w:t>and hero</w:t>
      </w:r>
      <w:r w:rsidRPr="00D52D63">
        <w:rPr>
          <w:rFonts w:ascii="Tahoma" w:eastAsia="Tahoma" w:hAnsi="Tahoma" w:cs="Tahoma"/>
        </w:rPr>
        <w:t xml:space="preserve">. </w:t>
      </w:r>
    </w:p>
    <w:p w14:paraId="72C70F87" w14:textId="0EBDC202" w:rsidR="00C21FE1" w:rsidRPr="00D52D63" w:rsidRDefault="00C21FE1" w:rsidP="00D52D63">
      <w:pPr>
        <w:rPr>
          <w:rFonts w:ascii="Tahoma" w:eastAsia="Tahoma" w:hAnsi="Tahoma" w:cs="Tahoma"/>
        </w:rPr>
      </w:pPr>
    </w:p>
    <w:p w14:paraId="72C70F88" w14:textId="20C87A34" w:rsidR="00C21FE1" w:rsidRPr="00D52D63" w:rsidRDefault="00D52D63" w:rsidP="00D52D63">
      <w:pPr>
        <w:rPr>
          <w:rFonts w:ascii="Tahoma" w:eastAsia="Tahoma" w:hAnsi="Tahoma" w:cs="Tahoma"/>
          <w:b/>
          <w:sz w:val="28"/>
          <w:szCs w:val="28"/>
        </w:rPr>
      </w:pPr>
      <w:r w:rsidRPr="00D52D63">
        <w:rPr>
          <w:rFonts w:ascii="Tahoma" w:hAnsi="Tahoma" w:cs="Tahoma"/>
          <w:noProof/>
        </w:rPr>
        <w:drawing>
          <wp:anchor distT="0" distB="0" distL="114300" distR="114300" simplePos="0" relativeHeight="251655168" behindDoc="0" locked="0" layoutInCell="1" hidden="0" allowOverlap="1" wp14:anchorId="72C70FAF" wp14:editId="167CE63A">
            <wp:simplePos x="0" y="0"/>
            <wp:positionH relativeFrom="column">
              <wp:posOffset>2803525</wp:posOffset>
            </wp:positionH>
            <wp:positionV relativeFrom="paragraph">
              <wp:posOffset>130810</wp:posOffset>
            </wp:positionV>
            <wp:extent cx="3308985" cy="2018030"/>
            <wp:effectExtent l="0" t="0" r="0" b="0"/>
            <wp:wrapSquare wrapText="bothSides" distT="0" distB="0" distL="114300" distR="114300"/>
            <wp:docPr id="3" name="image3.jpg" descr="https://historiana.eu/ua/5f172fb0-deaf-4ed8-964a-98903320abe6/bc2bcca7-694f-4919-91e2-4f69dfe0e4ec/images/001_001_image.png"/>
            <wp:cNvGraphicFramePr/>
            <a:graphic xmlns:a="http://schemas.openxmlformats.org/drawingml/2006/main">
              <a:graphicData uri="http://schemas.openxmlformats.org/drawingml/2006/picture">
                <pic:pic xmlns:pic="http://schemas.openxmlformats.org/drawingml/2006/picture">
                  <pic:nvPicPr>
                    <pic:cNvPr id="0" name="image3.jpg" descr="https://historiana.eu/ua/5f172fb0-deaf-4ed8-964a-98903320abe6/bc2bcca7-694f-4919-91e2-4f69dfe0e4ec/images/001_001_image.png"/>
                    <pic:cNvPicPr preferRelativeResize="0"/>
                  </pic:nvPicPr>
                  <pic:blipFill>
                    <a:blip r:embed="rId6"/>
                    <a:srcRect/>
                    <a:stretch>
                      <a:fillRect/>
                    </a:stretch>
                  </pic:blipFill>
                  <pic:spPr>
                    <a:xfrm>
                      <a:off x="0" y="0"/>
                      <a:ext cx="3308985" cy="2018030"/>
                    </a:xfrm>
                    <a:prstGeom prst="rect">
                      <a:avLst/>
                    </a:prstGeom>
                    <a:ln/>
                  </pic:spPr>
                </pic:pic>
              </a:graphicData>
            </a:graphic>
          </wp:anchor>
        </w:drawing>
      </w:r>
      <w:r w:rsidR="001D38A1" w:rsidRPr="00D52D63">
        <w:rPr>
          <w:rFonts w:ascii="Tahoma" w:eastAsia="Tahoma" w:hAnsi="Tahoma" w:cs="Tahoma"/>
          <w:b/>
          <w:sz w:val="28"/>
          <w:szCs w:val="28"/>
        </w:rPr>
        <w:t>What happened as a result?</w:t>
      </w:r>
    </w:p>
    <w:p w14:paraId="701B16F1" w14:textId="77777777" w:rsidR="00D52D63" w:rsidRDefault="00D52D63" w:rsidP="00D52D63">
      <w:pPr>
        <w:rPr>
          <w:rFonts w:ascii="Tahoma" w:eastAsia="Tahoma" w:hAnsi="Tahoma" w:cs="Tahoma"/>
        </w:rPr>
      </w:pPr>
    </w:p>
    <w:p w14:paraId="72C70F89" w14:textId="1777F5BD" w:rsidR="00C21FE1" w:rsidRPr="00D52D63" w:rsidRDefault="001D38A1" w:rsidP="00D52D63">
      <w:pPr>
        <w:rPr>
          <w:rFonts w:ascii="Tahoma" w:eastAsia="Tahoma" w:hAnsi="Tahoma" w:cs="Tahoma"/>
        </w:rPr>
      </w:pPr>
      <w:proofErr w:type="spellStart"/>
      <w:r w:rsidRPr="00D52D63">
        <w:rPr>
          <w:rFonts w:ascii="Tahoma" w:eastAsia="Tahoma" w:hAnsi="Tahoma" w:cs="Tahoma"/>
        </w:rPr>
        <w:t>Botchkareva</w:t>
      </w:r>
      <w:proofErr w:type="spellEnd"/>
      <w:r w:rsidRPr="00D52D63">
        <w:rPr>
          <w:rFonts w:ascii="Tahoma" w:eastAsia="Tahoma" w:hAnsi="Tahoma" w:cs="Tahoma"/>
        </w:rPr>
        <w:t xml:space="preserve"> become renowned amongst the Russian forces as a symbol of bravery, equality and modernity. She strongly challenged the concept of a</w:t>
      </w:r>
      <w:r w:rsidR="00FF7EA1" w:rsidRPr="00D52D63">
        <w:rPr>
          <w:rFonts w:ascii="Tahoma" w:eastAsia="Tahoma" w:hAnsi="Tahoma" w:cs="Tahoma"/>
        </w:rPr>
        <w:t>n</w:t>
      </w:r>
      <w:r w:rsidRPr="00D52D63">
        <w:rPr>
          <w:rFonts w:ascii="Tahoma" w:eastAsia="Tahoma" w:hAnsi="Tahoma" w:cs="Tahoma"/>
        </w:rPr>
        <w:t xml:space="preserve"> all-male army, and began to spread her influe</w:t>
      </w:r>
      <w:r w:rsidRPr="00D52D63">
        <w:rPr>
          <w:rFonts w:ascii="Tahoma" w:eastAsia="Tahoma" w:hAnsi="Tahoma" w:cs="Tahoma"/>
        </w:rPr>
        <w:t xml:space="preserve">nce globally, as she </w:t>
      </w:r>
      <w:r w:rsidR="00FF7EA1" w:rsidRPr="00D52D63">
        <w:rPr>
          <w:rFonts w:ascii="Tahoma" w:eastAsia="Tahoma" w:hAnsi="Tahoma" w:cs="Tahoma"/>
        </w:rPr>
        <w:t xml:space="preserve">got to know, for example, the </w:t>
      </w:r>
      <w:r w:rsidR="00ED7E55" w:rsidRPr="00D52D63">
        <w:rPr>
          <w:rFonts w:ascii="Tahoma" w:eastAsia="Tahoma" w:hAnsi="Tahoma" w:cs="Tahoma"/>
        </w:rPr>
        <w:t>s</w:t>
      </w:r>
      <w:r w:rsidRPr="00D52D63">
        <w:rPr>
          <w:rFonts w:ascii="Tahoma" w:eastAsia="Tahoma" w:hAnsi="Tahoma" w:cs="Tahoma"/>
        </w:rPr>
        <w:t>uffragette Emmeline Pankhurst. (</w:t>
      </w:r>
      <w:r w:rsidR="00ED7E55" w:rsidRPr="00D52D63">
        <w:rPr>
          <w:rFonts w:ascii="Tahoma" w:eastAsia="Tahoma" w:hAnsi="Tahoma" w:cs="Tahoma"/>
        </w:rPr>
        <w:t>They are both in th</w:t>
      </w:r>
      <w:r w:rsidR="007B5052" w:rsidRPr="00D52D63">
        <w:rPr>
          <w:rFonts w:ascii="Tahoma" w:eastAsia="Tahoma" w:hAnsi="Tahoma" w:cs="Tahoma"/>
        </w:rPr>
        <w:t>is</w:t>
      </w:r>
      <w:r w:rsidR="00ED7E55" w:rsidRPr="00D52D63">
        <w:rPr>
          <w:rFonts w:ascii="Tahoma" w:eastAsia="Tahoma" w:hAnsi="Tahoma" w:cs="Tahoma"/>
        </w:rPr>
        <w:t xml:space="preserve"> picture.</w:t>
      </w:r>
      <w:r w:rsidRPr="00D52D63">
        <w:rPr>
          <w:rFonts w:ascii="Tahoma" w:eastAsia="Tahoma" w:hAnsi="Tahoma" w:cs="Tahoma"/>
        </w:rPr>
        <w:t xml:space="preserve">) </w:t>
      </w:r>
      <w:r w:rsidR="00ED7E55" w:rsidRPr="00D52D63">
        <w:rPr>
          <w:rFonts w:ascii="Tahoma" w:eastAsia="Tahoma" w:hAnsi="Tahoma" w:cs="Tahoma"/>
        </w:rPr>
        <w:t>Yet, h</w:t>
      </w:r>
      <w:r w:rsidRPr="00D52D63">
        <w:rPr>
          <w:rFonts w:ascii="Tahoma" w:eastAsia="Tahoma" w:hAnsi="Tahoma" w:cs="Tahoma"/>
        </w:rPr>
        <w:t xml:space="preserve">er </w:t>
      </w:r>
      <w:r w:rsidR="00ED7E55" w:rsidRPr="00D52D63">
        <w:rPr>
          <w:rFonts w:ascii="Tahoma" w:eastAsia="Tahoma" w:hAnsi="Tahoma" w:cs="Tahoma"/>
        </w:rPr>
        <w:t>story</w:t>
      </w:r>
      <w:r w:rsidRPr="00D52D63">
        <w:rPr>
          <w:rFonts w:ascii="Tahoma" w:eastAsia="Tahoma" w:hAnsi="Tahoma" w:cs="Tahoma"/>
        </w:rPr>
        <w:t xml:space="preserve"> was lost in recorded history following the seizure of power by the Bolsheviks in October 1917. They did not agree</w:t>
      </w:r>
      <w:r w:rsidRPr="00D52D63">
        <w:rPr>
          <w:rFonts w:ascii="Tahoma" w:eastAsia="Tahoma" w:hAnsi="Tahoma" w:cs="Tahoma"/>
        </w:rPr>
        <w:t xml:space="preserve"> with her support of Tsarism, nor with her views on female empowerment. After being invited to the White House to meet President Wilson, and to Buckingham Palace to meet King George V, she returned to Bolshevik Russia only to be executed by firing squad.</w:t>
      </w:r>
      <w:r w:rsidR="007B5052" w:rsidRPr="00D52D63">
        <w:rPr>
          <w:rFonts w:ascii="Tahoma" w:eastAsia="Tahoma" w:hAnsi="Tahoma" w:cs="Tahoma"/>
        </w:rPr>
        <w:t xml:space="preserve"> She was written out of history for being on the wrong side and for being a woman. </w:t>
      </w:r>
    </w:p>
    <w:p w14:paraId="763E8EA6" w14:textId="77777777" w:rsidR="007B5052" w:rsidRPr="00D52D63" w:rsidRDefault="007B5052" w:rsidP="00D52D63">
      <w:pPr>
        <w:rPr>
          <w:rFonts w:ascii="Tahoma" w:eastAsia="Tahoma" w:hAnsi="Tahoma" w:cs="Tahoma"/>
          <w:sz w:val="16"/>
          <w:szCs w:val="16"/>
        </w:rPr>
      </w:pPr>
    </w:p>
    <w:p w14:paraId="72C70F8A" w14:textId="77777777" w:rsidR="00C21FE1" w:rsidRPr="00D52D63" w:rsidRDefault="001D38A1" w:rsidP="00D52D63">
      <w:pPr>
        <w:rPr>
          <w:rFonts w:ascii="Tahoma" w:eastAsia="Tahoma" w:hAnsi="Tahoma" w:cs="Tahoma"/>
          <w:b/>
          <w:sz w:val="28"/>
          <w:szCs w:val="28"/>
        </w:rPr>
      </w:pPr>
      <w:r w:rsidRPr="00D52D63">
        <w:rPr>
          <w:rFonts w:ascii="Tahoma" w:eastAsia="Tahoma" w:hAnsi="Tahoma" w:cs="Tahoma"/>
          <w:b/>
          <w:sz w:val="28"/>
          <w:szCs w:val="28"/>
        </w:rPr>
        <w:t>T</w:t>
      </w:r>
      <w:r w:rsidRPr="00D52D63">
        <w:rPr>
          <w:rFonts w:ascii="Tahoma" w:eastAsia="Tahoma" w:hAnsi="Tahoma" w:cs="Tahoma"/>
          <w:b/>
          <w:sz w:val="28"/>
          <w:szCs w:val="28"/>
        </w:rPr>
        <w:t>hink!</w:t>
      </w:r>
    </w:p>
    <w:p w14:paraId="0E0C739A" w14:textId="77777777" w:rsidR="00D52D63" w:rsidRDefault="00D52D63" w:rsidP="00D52D63">
      <w:pPr>
        <w:rPr>
          <w:rFonts w:ascii="Tahoma" w:eastAsia="Tahoma" w:hAnsi="Tahoma" w:cs="Tahoma"/>
          <w:color w:val="000000"/>
        </w:rPr>
      </w:pPr>
    </w:p>
    <w:p w14:paraId="72C70F8B" w14:textId="754909DE" w:rsidR="00C21FE1" w:rsidRPr="00D52D63" w:rsidRDefault="004E3279" w:rsidP="00D52D63">
      <w:pPr>
        <w:rPr>
          <w:rFonts w:ascii="Tahoma" w:hAnsi="Tahoma" w:cs="Tahoma"/>
          <w:color w:val="000000"/>
        </w:rPr>
      </w:pPr>
      <w:r w:rsidRPr="00D52D63">
        <w:rPr>
          <w:rFonts w:ascii="Tahoma" w:eastAsia="Tahoma" w:hAnsi="Tahoma" w:cs="Tahoma"/>
          <w:color w:val="000000"/>
        </w:rPr>
        <w:t xml:space="preserve">In what ways does the story of Maria </w:t>
      </w:r>
      <w:proofErr w:type="spellStart"/>
      <w:r w:rsidRPr="00D52D63">
        <w:rPr>
          <w:rFonts w:ascii="Tahoma" w:eastAsia="Tahoma" w:hAnsi="Tahoma" w:cs="Tahoma"/>
          <w:color w:val="000000"/>
        </w:rPr>
        <w:t>Botchkareva</w:t>
      </w:r>
      <w:proofErr w:type="spellEnd"/>
      <w:r w:rsidRPr="00D52D63">
        <w:rPr>
          <w:rFonts w:ascii="Tahoma" w:eastAsia="Tahoma" w:hAnsi="Tahoma" w:cs="Tahoma"/>
          <w:color w:val="000000"/>
        </w:rPr>
        <w:t xml:space="preserve"> challenge stereotypes?</w:t>
      </w:r>
    </w:p>
    <w:p w14:paraId="72C70F8C" w14:textId="6D1630BC" w:rsidR="00C21FE1" w:rsidRPr="00D52D63" w:rsidRDefault="000C1686" w:rsidP="00D52D63">
      <w:pPr>
        <w:rPr>
          <w:rFonts w:ascii="Tahoma" w:hAnsi="Tahoma" w:cs="Tahoma"/>
          <w:color w:val="000000"/>
        </w:rPr>
      </w:pPr>
      <w:r w:rsidRPr="00D52D63">
        <w:rPr>
          <w:rFonts w:ascii="Tahoma" w:hAnsi="Tahoma" w:cs="Tahoma"/>
          <w:color w:val="000000"/>
        </w:rPr>
        <w:t xml:space="preserve">Why should </w:t>
      </w:r>
      <w:r w:rsidR="00FF40C1" w:rsidRPr="00D52D63">
        <w:rPr>
          <w:rFonts w:ascii="Tahoma" w:hAnsi="Tahoma" w:cs="Tahoma"/>
          <w:color w:val="000000"/>
        </w:rPr>
        <w:t>people</w:t>
      </w:r>
      <w:r w:rsidRPr="00D52D63">
        <w:rPr>
          <w:rFonts w:ascii="Tahoma" w:hAnsi="Tahoma" w:cs="Tahoma"/>
          <w:color w:val="000000"/>
        </w:rPr>
        <w:t xml:space="preserve"> today </w:t>
      </w:r>
      <w:r w:rsidR="00FF40C1" w:rsidRPr="00D52D63">
        <w:rPr>
          <w:rFonts w:ascii="Tahoma" w:hAnsi="Tahoma" w:cs="Tahoma"/>
          <w:color w:val="000000"/>
        </w:rPr>
        <w:t xml:space="preserve">be interested in </w:t>
      </w:r>
      <w:r w:rsidRPr="00D52D63">
        <w:rPr>
          <w:rFonts w:ascii="Tahoma" w:hAnsi="Tahoma" w:cs="Tahoma"/>
          <w:color w:val="000000"/>
        </w:rPr>
        <w:t xml:space="preserve">her story? </w:t>
      </w:r>
    </w:p>
    <w:p w14:paraId="4B6DA140" w14:textId="77777777" w:rsidR="00D52D63" w:rsidRDefault="00D52D63" w:rsidP="00D52D63">
      <w:pPr>
        <w:rPr>
          <w:rFonts w:ascii="Tahoma" w:eastAsia="Tahoma" w:hAnsi="Tahoma" w:cs="Tahoma"/>
        </w:rPr>
      </w:pPr>
    </w:p>
    <w:p w14:paraId="3BB011A9" w14:textId="0EBB886E" w:rsidR="00FF40C1" w:rsidRPr="00D52D63" w:rsidRDefault="001D38A1" w:rsidP="00D52D63">
      <w:pPr>
        <w:rPr>
          <w:rFonts w:ascii="Tahoma" w:eastAsia="Tahoma" w:hAnsi="Tahoma" w:cs="Tahoma"/>
          <w:b/>
          <w:sz w:val="28"/>
          <w:szCs w:val="28"/>
        </w:rPr>
      </w:pPr>
      <w:r w:rsidRPr="00D52D63">
        <w:rPr>
          <w:rFonts w:ascii="Tahoma" w:eastAsia="Tahoma" w:hAnsi="Tahoma" w:cs="Tahoma"/>
          <w:b/>
          <w:sz w:val="28"/>
          <w:szCs w:val="28"/>
        </w:rPr>
        <w:t xml:space="preserve">Over to you! </w:t>
      </w:r>
    </w:p>
    <w:p w14:paraId="57093679" w14:textId="77777777" w:rsidR="00D52D63" w:rsidRDefault="00D52D63" w:rsidP="00D52D63">
      <w:pPr>
        <w:rPr>
          <w:rFonts w:ascii="Tahoma" w:eastAsia="Tahoma" w:hAnsi="Tahoma" w:cs="Tahoma"/>
        </w:rPr>
      </w:pPr>
    </w:p>
    <w:p w14:paraId="43E583B1" w14:textId="04438749" w:rsidR="005B18B1" w:rsidRPr="00D52D63" w:rsidRDefault="00FF40C1" w:rsidP="00D52D63">
      <w:pPr>
        <w:rPr>
          <w:rFonts w:ascii="Tahoma" w:eastAsia="Tahoma" w:hAnsi="Tahoma" w:cs="Tahoma"/>
        </w:rPr>
      </w:pPr>
      <w:r w:rsidRPr="00D52D63">
        <w:rPr>
          <w:rFonts w:ascii="Tahoma" w:eastAsia="Tahoma" w:hAnsi="Tahoma" w:cs="Tahoma"/>
        </w:rPr>
        <w:t xml:space="preserve">Women took on a wide variety of roles in World War One. </w:t>
      </w:r>
      <w:r w:rsidR="00D52D63">
        <w:rPr>
          <w:rFonts w:ascii="Tahoma" w:eastAsia="Tahoma" w:hAnsi="Tahoma" w:cs="Tahoma"/>
        </w:rPr>
        <w:t xml:space="preserve">What can you find out about them? </w:t>
      </w:r>
      <w:r w:rsidR="009F5FD9" w:rsidRPr="00D52D63">
        <w:rPr>
          <w:rFonts w:ascii="Tahoma" w:eastAsia="Tahoma" w:hAnsi="Tahoma" w:cs="Tahoma"/>
        </w:rPr>
        <w:t xml:space="preserve">Here’s an interesting place to start with this: </w:t>
      </w:r>
      <w:hyperlink r:id="rId7" w:history="1">
        <w:r w:rsidR="009F5FD9" w:rsidRPr="00D52D63">
          <w:rPr>
            <w:rStyle w:val="Hyperlink"/>
            <w:rFonts w:ascii="Tahoma" w:eastAsia="Tahoma" w:hAnsi="Tahoma" w:cs="Tahoma"/>
          </w:rPr>
          <w:t>https://www.iwm.org.uk/history/12-things-you-didnt-know-about-women-in-the-first-world-war</w:t>
        </w:r>
      </w:hyperlink>
      <w:r w:rsidR="009F5FD9" w:rsidRPr="00D52D63">
        <w:rPr>
          <w:rFonts w:ascii="Tahoma" w:eastAsia="Tahoma" w:hAnsi="Tahoma" w:cs="Tahoma"/>
        </w:rPr>
        <w:t xml:space="preserve">. </w:t>
      </w:r>
      <w:r w:rsidRPr="00D52D63">
        <w:rPr>
          <w:rFonts w:ascii="Tahoma" w:eastAsia="Tahoma" w:hAnsi="Tahoma" w:cs="Tahoma"/>
        </w:rPr>
        <w:t>What advice would you give to someone planning to tell the story of women in World War One to ensure that they do not unfairly stereotype women</w:t>
      </w:r>
      <w:r w:rsidR="005B18B1" w:rsidRPr="00D52D63">
        <w:rPr>
          <w:rFonts w:ascii="Tahoma" w:eastAsia="Tahoma" w:hAnsi="Tahoma" w:cs="Tahoma"/>
        </w:rPr>
        <w:t xml:space="preserve"> and that they do recognise the diversity of women and women’s roles? </w:t>
      </w:r>
    </w:p>
    <w:p w14:paraId="72C70F8E" w14:textId="77777777" w:rsidR="00C21FE1" w:rsidRPr="00A00E0F" w:rsidRDefault="00C21FE1">
      <w:pPr>
        <w:jc w:val="center"/>
        <w:rPr>
          <w:rFonts w:ascii="Tahoma" w:eastAsia="Tahoma" w:hAnsi="Tahoma" w:cs="Tahoma"/>
          <w:b/>
          <w:sz w:val="28"/>
          <w:szCs w:val="28"/>
        </w:rPr>
      </w:pPr>
    </w:p>
    <w:p w14:paraId="603B4EDC" w14:textId="77777777" w:rsidR="00D52D63" w:rsidRDefault="00D52D63" w:rsidP="00D27145">
      <w:pPr>
        <w:rPr>
          <w:rFonts w:ascii="Tahoma" w:eastAsia="Tahoma" w:hAnsi="Tahoma" w:cs="Tahoma"/>
          <w:b/>
          <w:sz w:val="28"/>
          <w:szCs w:val="28"/>
        </w:rPr>
      </w:pPr>
    </w:p>
    <w:p w14:paraId="5539C4A0" w14:textId="77777777" w:rsidR="00D52D63" w:rsidRDefault="00D52D63" w:rsidP="00D27145">
      <w:pPr>
        <w:rPr>
          <w:rFonts w:ascii="Tahoma" w:eastAsia="Tahoma" w:hAnsi="Tahoma" w:cs="Tahoma"/>
          <w:b/>
          <w:sz w:val="28"/>
          <w:szCs w:val="28"/>
        </w:rPr>
      </w:pPr>
    </w:p>
    <w:p w14:paraId="3D26C70E" w14:textId="77777777" w:rsidR="00D52D63" w:rsidRDefault="00D52D63" w:rsidP="00D27145">
      <w:pPr>
        <w:rPr>
          <w:rFonts w:ascii="Tahoma" w:eastAsia="Tahoma" w:hAnsi="Tahoma" w:cs="Tahoma"/>
          <w:b/>
          <w:sz w:val="28"/>
          <w:szCs w:val="28"/>
        </w:rPr>
      </w:pPr>
    </w:p>
    <w:p w14:paraId="4485C32B" w14:textId="77777777" w:rsidR="00D52D63" w:rsidRDefault="00D52D63" w:rsidP="00D27145">
      <w:pPr>
        <w:rPr>
          <w:rFonts w:ascii="Tahoma" w:eastAsia="Tahoma" w:hAnsi="Tahoma" w:cs="Tahoma"/>
          <w:b/>
          <w:sz w:val="28"/>
          <w:szCs w:val="28"/>
        </w:rPr>
      </w:pPr>
    </w:p>
    <w:p w14:paraId="72C70F8F" w14:textId="13AF3B61" w:rsidR="00C21FE1" w:rsidRPr="00D27145" w:rsidRDefault="001D38A1" w:rsidP="00D27145">
      <w:pPr>
        <w:rPr>
          <w:rFonts w:ascii="Tahoma" w:eastAsia="Tahoma" w:hAnsi="Tahoma" w:cs="Tahoma"/>
          <w:b/>
          <w:sz w:val="28"/>
          <w:szCs w:val="28"/>
        </w:rPr>
      </w:pPr>
      <w:r w:rsidRPr="00D27145">
        <w:rPr>
          <w:rFonts w:ascii="Tahoma" w:eastAsia="Tahoma" w:hAnsi="Tahoma" w:cs="Tahoma"/>
          <w:b/>
          <w:sz w:val="28"/>
          <w:szCs w:val="28"/>
        </w:rPr>
        <w:lastRenderedPageBreak/>
        <w:t>Teacher notes: ‘</w:t>
      </w:r>
      <w:r w:rsidR="00857F8C" w:rsidRPr="00D27145">
        <w:rPr>
          <w:rFonts w:ascii="Tahoma" w:eastAsia="Tahoma" w:hAnsi="Tahoma" w:cs="Tahoma"/>
          <w:b/>
          <w:sz w:val="28"/>
          <w:szCs w:val="28"/>
        </w:rPr>
        <w:t xml:space="preserve">How does Maria </w:t>
      </w:r>
      <w:proofErr w:type="spellStart"/>
      <w:r w:rsidR="00857F8C" w:rsidRPr="00D27145">
        <w:rPr>
          <w:rFonts w:ascii="Tahoma" w:eastAsia="Tahoma" w:hAnsi="Tahoma" w:cs="Tahoma"/>
          <w:b/>
          <w:sz w:val="28"/>
          <w:szCs w:val="28"/>
        </w:rPr>
        <w:t>Botchkareva</w:t>
      </w:r>
      <w:proofErr w:type="spellEnd"/>
      <w:r w:rsidR="00857F8C" w:rsidRPr="00D27145">
        <w:rPr>
          <w:rFonts w:ascii="Tahoma" w:eastAsia="Tahoma" w:hAnsi="Tahoma" w:cs="Tahoma"/>
          <w:b/>
          <w:sz w:val="28"/>
          <w:szCs w:val="28"/>
        </w:rPr>
        <w:t xml:space="preserve"> challenge our stereotypes of the fighting in World War One?</w:t>
      </w:r>
      <w:r w:rsidRPr="00D27145">
        <w:rPr>
          <w:rFonts w:ascii="Tahoma" w:eastAsia="Tahoma" w:hAnsi="Tahoma" w:cs="Tahoma"/>
          <w:b/>
          <w:sz w:val="28"/>
          <w:szCs w:val="28"/>
        </w:rPr>
        <w:t>’</w:t>
      </w:r>
    </w:p>
    <w:p w14:paraId="72C70F90" w14:textId="77777777" w:rsidR="00C21FE1" w:rsidRPr="00D27145" w:rsidRDefault="00C21FE1" w:rsidP="00D27145">
      <w:pPr>
        <w:rPr>
          <w:rFonts w:ascii="Tahoma" w:eastAsia="Tahoma" w:hAnsi="Tahoma" w:cs="Tahoma"/>
        </w:rPr>
      </w:pPr>
    </w:p>
    <w:p w14:paraId="72C70F91" w14:textId="77777777" w:rsidR="00C21FE1" w:rsidRPr="00D27145" w:rsidRDefault="001D38A1" w:rsidP="00D27145">
      <w:pPr>
        <w:rPr>
          <w:rFonts w:ascii="Tahoma" w:eastAsia="Tahoma" w:hAnsi="Tahoma" w:cs="Tahoma"/>
          <w:b/>
        </w:rPr>
      </w:pPr>
      <w:r w:rsidRPr="00D27145">
        <w:rPr>
          <w:rFonts w:ascii="Tahoma" w:eastAsia="Tahoma" w:hAnsi="Tahoma" w:cs="Tahoma"/>
          <w:b/>
        </w:rPr>
        <w:t>What is a slot in?</w:t>
      </w:r>
    </w:p>
    <w:p w14:paraId="72C70F92" w14:textId="77777777" w:rsidR="00C21FE1" w:rsidRPr="00D27145" w:rsidRDefault="001D38A1" w:rsidP="00D27145">
      <w:pPr>
        <w:rPr>
          <w:rFonts w:ascii="Tahoma" w:eastAsia="Tahoma" w:hAnsi="Tahoma" w:cs="Tahoma"/>
        </w:rPr>
      </w:pPr>
      <w:r w:rsidRPr="00D27145">
        <w:rPr>
          <w:rFonts w:ascii="Tahoma" w:eastAsia="Tahoma" w:hAnsi="Tahoma" w:cs="Tahoma"/>
        </w:rPr>
        <w:t>A slot-in is a short story from the past that is rich in historical concepts. You can use a slot-in as part of a longer sequence, or as cover work, or in thos</w:t>
      </w:r>
      <w:r w:rsidRPr="00D27145">
        <w:rPr>
          <w:rFonts w:ascii="Tahoma" w:eastAsia="Tahoma" w:hAnsi="Tahoma" w:cs="Tahoma"/>
        </w:rPr>
        <w:t>e moments where you need something short.</w:t>
      </w:r>
    </w:p>
    <w:p w14:paraId="72C70F93" w14:textId="77777777" w:rsidR="00C21FE1" w:rsidRPr="00D27145" w:rsidRDefault="00C21FE1" w:rsidP="00D27145">
      <w:pPr>
        <w:rPr>
          <w:rFonts w:ascii="Tahoma" w:eastAsia="Tahoma" w:hAnsi="Tahoma" w:cs="Tahoma"/>
          <w:sz w:val="16"/>
          <w:szCs w:val="16"/>
        </w:rPr>
      </w:pPr>
    </w:p>
    <w:p w14:paraId="72C70F94" w14:textId="77777777" w:rsidR="00C21FE1" w:rsidRPr="00D27145" w:rsidRDefault="001D38A1" w:rsidP="00D27145">
      <w:pPr>
        <w:rPr>
          <w:rFonts w:ascii="Tahoma" w:eastAsia="Tahoma" w:hAnsi="Tahoma" w:cs="Tahoma"/>
          <w:b/>
        </w:rPr>
      </w:pPr>
      <w:r w:rsidRPr="00D27145">
        <w:rPr>
          <w:rFonts w:ascii="Tahoma" w:eastAsia="Tahoma" w:hAnsi="Tahoma" w:cs="Tahoma"/>
          <w:b/>
        </w:rPr>
        <w:t xml:space="preserve">The concept </w:t>
      </w:r>
      <w:proofErr w:type="gramStart"/>
      <w:r w:rsidRPr="00D27145">
        <w:rPr>
          <w:rFonts w:ascii="Tahoma" w:eastAsia="Tahoma" w:hAnsi="Tahoma" w:cs="Tahoma"/>
          <w:b/>
        </w:rPr>
        <w:t>focus</w:t>
      </w:r>
      <w:proofErr w:type="gramEnd"/>
      <w:r w:rsidRPr="00D27145">
        <w:rPr>
          <w:rFonts w:ascii="Tahoma" w:eastAsia="Tahoma" w:hAnsi="Tahoma" w:cs="Tahoma"/>
          <w:b/>
        </w:rPr>
        <w:t xml:space="preserve"> of this enquiry</w:t>
      </w:r>
    </w:p>
    <w:p w14:paraId="72C70F95" w14:textId="48C2F8C7" w:rsidR="00C21FE1" w:rsidRPr="00D27145" w:rsidRDefault="001D38A1" w:rsidP="00D27145">
      <w:pPr>
        <w:rPr>
          <w:rFonts w:ascii="Tahoma" w:eastAsia="Tahoma" w:hAnsi="Tahoma" w:cs="Tahoma"/>
          <w:sz w:val="36"/>
          <w:szCs w:val="36"/>
        </w:rPr>
      </w:pPr>
      <w:r w:rsidRPr="00D27145">
        <w:rPr>
          <w:rFonts w:ascii="Tahoma" w:eastAsia="Tahoma" w:hAnsi="Tahoma" w:cs="Tahoma"/>
        </w:rPr>
        <w:t>The enquiry question is ‘</w:t>
      </w:r>
      <w:r w:rsidR="00857F8C" w:rsidRPr="00D27145">
        <w:rPr>
          <w:rFonts w:ascii="Tahoma" w:eastAsia="Tahoma" w:hAnsi="Tahoma" w:cs="Tahoma"/>
        </w:rPr>
        <w:t xml:space="preserve">How does Maria </w:t>
      </w:r>
      <w:proofErr w:type="spellStart"/>
      <w:r w:rsidR="00857F8C" w:rsidRPr="00D27145">
        <w:rPr>
          <w:rFonts w:ascii="Tahoma" w:eastAsia="Tahoma" w:hAnsi="Tahoma" w:cs="Tahoma"/>
        </w:rPr>
        <w:t>Botchkareva</w:t>
      </w:r>
      <w:proofErr w:type="spellEnd"/>
      <w:r w:rsidR="00857F8C" w:rsidRPr="00D27145">
        <w:rPr>
          <w:rFonts w:ascii="Tahoma" w:eastAsia="Tahoma" w:hAnsi="Tahoma" w:cs="Tahoma"/>
        </w:rPr>
        <w:t xml:space="preserve"> challenge our stereotypes of the fighting in World War One?</w:t>
      </w:r>
      <w:r w:rsidRPr="00D27145">
        <w:rPr>
          <w:rFonts w:ascii="Tahoma" w:eastAsia="Tahoma" w:hAnsi="Tahoma" w:cs="Tahoma"/>
        </w:rPr>
        <w:t>’</w:t>
      </w:r>
      <w:r w:rsidRPr="00D27145">
        <w:rPr>
          <w:rFonts w:ascii="Tahoma" w:eastAsia="Tahoma" w:hAnsi="Tahoma" w:cs="Tahoma"/>
        </w:rPr>
        <w:t xml:space="preserve"> The story the students will follow concerns t</w:t>
      </w:r>
      <w:r w:rsidRPr="00D27145">
        <w:rPr>
          <w:rFonts w:ascii="Tahoma" w:eastAsia="Tahoma" w:hAnsi="Tahoma" w:cs="Tahoma"/>
        </w:rPr>
        <w:t xml:space="preserve">he rise of a female infantry soldier in a predominantly male force. The focus is upon a turning point, as well as a lost </w:t>
      </w:r>
      <w:r w:rsidRPr="00D27145">
        <w:rPr>
          <w:rFonts w:ascii="Tahoma" w:eastAsia="Tahoma" w:hAnsi="Tahoma" w:cs="Tahoma"/>
        </w:rPr>
        <w:t>story</w:t>
      </w:r>
      <w:r w:rsidR="009F7ED6">
        <w:rPr>
          <w:rFonts w:ascii="Tahoma" w:eastAsia="Tahoma" w:hAnsi="Tahoma" w:cs="Tahoma"/>
        </w:rPr>
        <w:t xml:space="preserve"> that adds to our understanding of diversity. T</w:t>
      </w:r>
      <w:r w:rsidRPr="00D27145">
        <w:rPr>
          <w:rFonts w:ascii="Tahoma" w:eastAsia="Tahoma" w:hAnsi="Tahoma" w:cs="Tahoma"/>
        </w:rPr>
        <w:t>he text provided allows students to grasp a basic understanding concerning the events surrounding the common misconception th</w:t>
      </w:r>
      <w:r w:rsidRPr="00D27145">
        <w:rPr>
          <w:rFonts w:ascii="Tahoma" w:eastAsia="Tahoma" w:hAnsi="Tahoma" w:cs="Tahoma"/>
        </w:rPr>
        <w:t>at the Great War had an exclusively male front</w:t>
      </w:r>
      <w:r w:rsidRPr="00D27145">
        <w:rPr>
          <w:rFonts w:ascii="Tahoma" w:eastAsia="Tahoma" w:hAnsi="Tahoma" w:cs="Tahoma"/>
        </w:rPr>
        <w:t>line.</w:t>
      </w:r>
    </w:p>
    <w:p w14:paraId="37C88C8C" w14:textId="77777777" w:rsidR="00AC00CD" w:rsidRPr="00AC00CD" w:rsidRDefault="00AC00CD">
      <w:pPr>
        <w:rPr>
          <w:rFonts w:ascii="Tahoma" w:eastAsia="Tahoma" w:hAnsi="Tahoma" w:cs="Tahoma"/>
          <w:b/>
          <w:sz w:val="16"/>
          <w:szCs w:val="16"/>
        </w:rPr>
      </w:pPr>
    </w:p>
    <w:p w14:paraId="72C70F96" w14:textId="5A1376FC" w:rsidR="00C21FE1" w:rsidRPr="00D27145" w:rsidRDefault="001D38A1" w:rsidP="00D27145">
      <w:pPr>
        <w:rPr>
          <w:rFonts w:ascii="Tahoma" w:eastAsia="Tahoma" w:hAnsi="Tahoma" w:cs="Tahoma"/>
          <w:b/>
        </w:rPr>
      </w:pPr>
      <w:r w:rsidRPr="00D27145">
        <w:rPr>
          <w:rFonts w:ascii="Tahoma" w:eastAsia="Tahoma" w:hAnsi="Tahoma" w:cs="Tahoma"/>
          <w:b/>
        </w:rPr>
        <w:t xml:space="preserve">Curriculum </w:t>
      </w:r>
      <w:r w:rsidRPr="00D27145">
        <w:rPr>
          <w:rFonts w:ascii="Tahoma" w:eastAsia="Tahoma" w:hAnsi="Tahoma" w:cs="Tahoma"/>
          <w:b/>
        </w:rPr>
        <w:t>Links</w:t>
      </w:r>
    </w:p>
    <w:p w14:paraId="72C70F97" w14:textId="51A79FAA" w:rsidR="00C21FE1" w:rsidRPr="00D27145" w:rsidRDefault="001D38A1" w:rsidP="00D27145">
      <w:pPr>
        <w:rPr>
          <w:rFonts w:ascii="Tahoma" w:eastAsia="Tahoma" w:hAnsi="Tahoma" w:cs="Tahoma"/>
        </w:rPr>
      </w:pPr>
      <w:r w:rsidRPr="00D27145">
        <w:rPr>
          <w:rFonts w:ascii="Tahoma" w:eastAsia="Tahoma" w:hAnsi="Tahoma" w:cs="Tahoma"/>
        </w:rPr>
        <w:t>We have a duty to reflect the past of diverse people in our history curriculum</w:t>
      </w:r>
      <w:r w:rsidR="000100B4">
        <w:rPr>
          <w:rFonts w:ascii="Tahoma" w:eastAsia="Tahoma" w:hAnsi="Tahoma" w:cs="Tahoma"/>
        </w:rPr>
        <w:t xml:space="preserve">, yet a </w:t>
      </w:r>
      <w:r w:rsidRPr="00D27145">
        <w:rPr>
          <w:rFonts w:ascii="Tahoma" w:eastAsia="Tahoma" w:hAnsi="Tahoma" w:cs="Tahoma"/>
        </w:rPr>
        <w:t>fixed curriculum in m</w:t>
      </w:r>
      <w:r w:rsidR="000100B4">
        <w:rPr>
          <w:rFonts w:ascii="Tahoma" w:eastAsia="Tahoma" w:hAnsi="Tahoma" w:cs="Tahoma"/>
        </w:rPr>
        <w:t>any</w:t>
      </w:r>
      <w:r w:rsidRPr="00D27145">
        <w:rPr>
          <w:rFonts w:ascii="Tahoma" w:eastAsia="Tahoma" w:hAnsi="Tahoma" w:cs="Tahoma"/>
        </w:rPr>
        <w:t xml:space="preserve"> schools does</w:t>
      </w:r>
      <w:r w:rsidRPr="00D27145">
        <w:rPr>
          <w:rFonts w:ascii="Tahoma" w:eastAsia="Tahoma" w:hAnsi="Tahoma" w:cs="Tahoma"/>
        </w:rPr>
        <w:t xml:space="preserve"> not allow for a great deal of diversion. This story can </w:t>
      </w:r>
      <w:r w:rsidR="000100B4">
        <w:rPr>
          <w:rFonts w:ascii="Tahoma" w:eastAsia="Tahoma" w:hAnsi="Tahoma" w:cs="Tahoma"/>
        </w:rPr>
        <w:t xml:space="preserve">easily </w:t>
      </w:r>
      <w:r w:rsidRPr="00D27145">
        <w:rPr>
          <w:rFonts w:ascii="Tahoma" w:eastAsia="Tahoma" w:hAnsi="Tahoma" w:cs="Tahoma"/>
        </w:rPr>
        <w:t xml:space="preserve">be placed </w:t>
      </w:r>
      <w:r w:rsidRPr="00D27145">
        <w:rPr>
          <w:rFonts w:ascii="Tahoma" w:eastAsia="Tahoma" w:hAnsi="Tahoma" w:cs="Tahoma"/>
        </w:rPr>
        <w:t>in topics such as:</w:t>
      </w:r>
    </w:p>
    <w:p w14:paraId="72C70F98" w14:textId="77777777" w:rsidR="00C21FE1" w:rsidRPr="000100B4" w:rsidRDefault="001D38A1" w:rsidP="000100B4">
      <w:pPr>
        <w:pStyle w:val="ListParagraph"/>
        <w:numPr>
          <w:ilvl w:val="0"/>
          <w:numId w:val="4"/>
        </w:numPr>
        <w:rPr>
          <w:rFonts w:ascii="Tahoma" w:hAnsi="Tahoma" w:cs="Tahoma"/>
          <w:color w:val="000000"/>
        </w:rPr>
      </w:pPr>
      <w:r w:rsidRPr="000100B4">
        <w:rPr>
          <w:rFonts w:ascii="Tahoma" w:eastAsia="Tahoma" w:hAnsi="Tahoma" w:cs="Tahoma"/>
          <w:color w:val="000000"/>
        </w:rPr>
        <w:t>The Great War</w:t>
      </w:r>
    </w:p>
    <w:p w14:paraId="72C70F99" w14:textId="77777777" w:rsidR="00C21FE1" w:rsidRPr="000100B4" w:rsidRDefault="001D38A1" w:rsidP="000100B4">
      <w:pPr>
        <w:pStyle w:val="ListParagraph"/>
        <w:numPr>
          <w:ilvl w:val="0"/>
          <w:numId w:val="4"/>
        </w:numPr>
        <w:rPr>
          <w:rFonts w:ascii="Tahoma" w:hAnsi="Tahoma" w:cs="Tahoma"/>
          <w:color w:val="000000"/>
        </w:rPr>
      </w:pPr>
      <w:r w:rsidRPr="000100B4">
        <w:rPr>
          <w:rFonts w:ascii="Tahoma" w:eastAsia="Tahoma" w:hAnsi="Tahoma" w:cs="Tahoma"/>
          <w:color w:val="000000"/>
        </w:rPr>
        <w:t>Female Empowerment and Suffrage</w:t>
      </w:r>
    </w:p>
    <w:p w14:paraId="72C70F9A" w14:textId="77777777" w:rsidR="00C21FE1" w:rsidRPr="000100B4" w:rsidRDefault="001D38A1" w:rsidP="000100B4">
      <w:pPr>
        <w:pStyle w:val="ListParagraph"/>
        <w:numPr>
          <w:ilvl w:val="0"/>
          <w:numId w:val="4"/>
        </w:numPr>
        <w:rPr>
          <w:rFonts w:ascii="Tahoma" w:hAnsi="Tahoma" w:cs="Tahoma"/>
          <w:color w:val="000000"/>
        </w:rPr>
      </w:pPr>
      <w:r w:rsidRPr="000100B4">
        <w:rPr>
          <w:rFonts w:ascii="Tahoma" w:eastAsia="Tahoma" w:hAnsi="Tahoma" w:cs="Tahoma"/>
          <w:color w:val="000000"/>
        </w:rPr>
        <w:t>Russia in Revolution</w:t>
      </w:r>
    </w:p>
    <w:p w14:paraId="15E24C52" w14:textId="77777777" w:rsidR="000100B4" w:rsidRDefault="000100B4" w:rsidP="00D27145">
      <w:pPr>
        <w:rPr>
          <w:rFonts w:ascii="Tahoma" w:eastAsia="Tahoma" w:hAnsi="Tahoma" w:cs="Tahoma"/>
        </w:rPr>
      </w:pPr>
    </w:p>
    <w:p w14:paraId="72C70F9B" w14:textId="71C10B7A" w:rsidR="00C21FE1" w:rsidRPr="000100B4" w:rsidRDefault="001D38A1" w:rsidP="00D27145">
      <w:pPr>
        <w:rPr>
          <w:rFonts w:ascii="Tahoma" w:eastAsia="Tahoma" w:hAnsi="Tahoma" w:cs="Tahoma"/>
          <w:b/>
        </w:rPr>
      </w:pPr>
      <w:r w:rsidRPr="000100B4">
        <w:rPr>
          <w:rFonts w:ascii="Tahoma" w:eastAsia="Tahoma" w:hAnsi="Tahoma" w:cs="Tahoma"/>
          <w:b/>
        </w:rPr>
        <w:t>Activity suggestions</w:t>
      </w:r>
    </w:p>
    <w:p w14:paraId="273D3133" w14:textId="134C283C" w:rsidR="00457818" w:rsidRDefault="001D38A1" w:rsidP="00D27145">
      <w:pPr>
        <w:rPr>
          <w:rFonts w:ascii="Tahoma" w:eastAsia="Tahoma" w:hAnsi="Tahoma" w:cs="Tahoma"/>
          <w:color w:val="000000"/>
        </w:rPr>
      </w:pPr>
      <w:r w:rsidRPr="00D27145">
        <w:rPr>
          <w:rFonts w:ascii="Tahoma" w:eastAsia="Tahoma" w:hAnsi="Tahoma" w:cs="Tahoma"/>
          <w:color w:val="000000"/>
        </w:rPr>
        <w:t xml:space="preserve">Students could read the text for additional background information concerning the Great War, the Eastern Front, Female Suffrage or Revolutionary Russia. </w:t>
      </w:r>
    </w:p>
    <w:p w14:paraId="72C70F9C" w14:textId="458C3861" w:rsidR="00C21FE1" w:rsidRPr="00D27145" w:rsidRDefault="00D11653" w:rsidP="00D27145">
      <w:pPr>
        <w:rPr>
          <w:rFonts w:ascii="Tahoma" w:hAnsi="Tahoma" w:cs="Tahoma"/>
          <w:color w:val="000000"/>
        </w:rPr>
      </w:pPr>
      <w:r w:rsidRPr="00D27145">
        <w:rPr>
          <w:rFonts w:ascii="Tahoma" w:hAnsi="Tahoma" w:cs="Tahoma"/>
          <w:noProof/>
        </w:rPr>
        <w:drawing>
          <wp:anchor distT="0" distB="0" distL="114300" distR="114300" simplePos="0" relativeHeight="251663360" behindDoc="0" locked="0" layoutInCell="1" hidden="0" allowOverlap="1" wp14:anchorId="72C70FB1" wp14:editId="7BC3441F">
            <wp:simplePos x="0" y="0"/>
            <wp:positionH relativeFrom="column">
              <wp:posOffset>3308350</wp:posOffset>
            </wp:positionH>
            <wp:positionV relativeFrom="paragraph">
              <wp:posOffset>172720</wp:posOffset>
            </wp:positionV>
            <wp:extent cx="2800350" cy="1398905"/>
            <wp:effectExtent l="0" t="0" r="0" b="0"/>
            <wp:wrapSquare wrapText="bothSides" distT="0" distB="0" distL="114300" distR="11430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l="20352" t="15798" r="5694" b="24564"/>
                    <a:stretch>
                      <a:fillRect/>
                    </a:stretch>
                  </pic:blipFill>
                  <pic:spPr>
                    <a:xfrm>
                      <a:off x="0" y="0"/>
                      <a:ext cx="2800350" cy="1398905"/>
                    </a:xfrm>
                    <a:prstGeom prst="rect">
                      <a:avLst/>
                    </a:prstGeom>
                    <a:ln/>
                  </pic:spPr>
                </pic:pic>
              </a:graphicData>
            </a:graphic>
            <wp14:sizeRelH relativeFrom="margin">
              <wp14:pctWidth>0</wp14:pctWidth>
            </wp14:sizeRelH>
          </wp:anchor>
        </w:drawing>
      </w:r>
    </w:p>
    <w:p w14:paraId="72C70F9E" w14:textId="6A39C6CB" w:rsidR="00C21FE1" w:rsidRDefault="001D38A1" w:rsidP="00D27145">
      <w:pPr>
        <w:rPr>
          <w:rFonts w:ascii="Tahoma" w:eastAsia="Tahoma" w:hAnsi="Tahoma" w:cs="Tahoma"/>
          <w:color w:val="000000"/>
        </w:rPr>
      </w:pPr>
      <w:r w:rsidRPr="00D27145">
        <w:rPr>
          <w:rFonts w:ascii="Tahoma" w:eastAsia="Tahoma" w:hAnsi="Tahoma" w:cs="Tahoma"/>
          <w:color w:val="000000"/>
        </w:rPr>
        <w:t xml:space="preserve">The images have utility as starter activities, where initial thoughts can be recorded in the back of </w:t>
      </w:r>
      <w:r w:rsidRPr="00D27145">
        <w:rPr>
          <w:rFonts w:ascii="Tahoma" w:eastAsia="Tahoma" w:hAnsi="Tahoma" w:cs="Tahoma"/>
          <w:color w:val="000000"/>
        </w:rPr>
        <w:t>students</w:t>
      </w:r>
      <w:r w:rsidR="00457818">
        <w:rPr>
          <w:rFonts w:ascii="Tahoma" w:eastAsia="Tahoma" w:hAnsi="Tahoma" w:cs="Tahoma"/>
          <w:color w:val="000000"/>
        </w:rPr>
        <w:t>’</w:t>
      </w:r>
      <w:r w:rsidRPr="00D27145">
        <w:rPr>
          <w:rFonts w:ascii="Tahoma" w:eastAsia="Tahoma" w:hAnsi="Tahoma" w:cs="Tahoma"/>
          <w:color w:val="000000"/>
        </w:rPr>
        <w:t xml:space="preserve"> books and then discussed with a partner in a think-pair-share.</w:t>
      </w:r>
      <w:r w:rsidR="00457818">
        <w:rPr>
          <w:rFonts w:ascii="Tahoma" w:eastAsia="Tahoma" w:hAnsi="Tahoma" w:cs="Tahoma"/>
          <w:color w:val="000000"/>
        </w:rPr>
        <w:t xml:space="preserve"> They</w:t>
      </w:r>
      <w:r w:rsidRPr="00D27145">
        <w:rPr>
          <w:rFonts w:ascii="Tahoma" w:eastAsia="Tahoma" w:hAnsi="Tahoma" w:cs="Tahoma"/>
          <w:color w:val="000000"/>
        </w:rPr>
        <w:t xml:space="preserve"> could also be used as a further challenge activity for more able students to develop their background knowledge and investigative skills.</w:t>
      </w:r>
    </w:p>
    <w:p w14:paraId="5205BB91" w14:textId="66BDAFBC" w:rsidR="00457818" w:rsidRPr="00D27145" w:rsidRDefault="00EA297B" w:rsidP="00D27145">
      <w:pPr>
        <w:rPr>
          <w:rFonts w:ascii="Tahoma" w:hAnsi="Tahoma" w:cs="Tahoma"/>
          <w:color w:val="000000"/>
        </w:rPr>
      </w:pPr>
      <w:r w:rsidRPr="00D27145">
        <w:rPr>
          <w:rFonts w:ascii="Tahoma" w:hAnsi="Tahoma" w:cs="Tahoma"/>
          <w:noProof/>
        </w:rPr>
        <w:drawing>
          <wp:anchor distT="0" distB="0" distL="114300" distR="114300" simplePos="0" relativeHeight="251675648" behindDoc="0" locked="0" layoutInCell="1" hidden="0" allowOverlap="1" wp14:anchorId="72C70FB3" wp14:editId="5C9E2875">
            <wp:simplePos x="0" y="0"/>
            <wp:positionH relativeFrom="column">
              <wp:posOffset>4489450</wp:posOffset>
            </wp:positionH>
            <wp:positionV relativeFrom="paragraph">
              <wp:posOffset>91440</wp:posOffset>
            </wp:positionV>
            <wp:extent cx="1828800" cy="1069340"/>
            <wp:effectExtent l="0" t="0" r="0" b="0"/>
            <wp:wrapSquare wrapText="bothSides" distT="0" distB="0" distL="114300" distR="114300"/>
            <wp:docPr id="1" name="image2.jpg" descr="Painted portrait of nurse in the Great War"/>
            <wp:cNvGraphicFramePr/>
            <a:graphic xmlns:a="http://schemas.openxmlformats.org/drawingml/2006/main">
              <a:graphicData uri="http://schemas.openxmlformats.org/drawingml/2006/picture">
                <pic:pic xmlns:pic="http://schemas.openxmlformats.org/drawingml/2006/picture">
                  <pic:nvPicPr>
                    <pic:cNvPr id="0" name="image2.jpg" descr="Painted portrait of nurse in the Great War"/>
                    <pic:cNvPicPr preferRelativeResize="0"/>
                  </pic:nvPicPr>
                  <pic:blipFill>
                    <a:blip r:embed="rId9"/>
                    <a:srcRect/>
                    <a:stretch>
                      <a:fillRect/>
                    </a:stretch>
                  </pic:blipFill>
                  <pic:spPr>
                    <a:xfrm>
                      <a:off x="0" y="0"/>
                      <a:ext cx="1828800" cy="1069340"/>
                    </a:xfrm>
                    <a:prstGeom prst="rect">
                      <a:avLst/>
                    </a:prstGeom>
                    <a:ln/>
                  </pic:spPr>
                </pic:pic>
              </a:graphicData>
            </a:graphic>
            <wp14:sizeRelH relativeFrom="margin">
              <wp14:pctWidth>0</wp14:pctWidth>
            </wp14:sizeRelH>
            <wp14:sizeRelV relativeFrom="margin">
              <wp14:pctHeight>0</wp14:pctHeight>
            </wp14:sizeRelV>
          </wp:anchor>
        </w:drawing>
      </w:r>
    </w:p>
    <w:p w14:paraId="72C70F9F" w14:textId="086A07E6" w:rsidR="00C21FE1" w:rsidRDefault="001D38A1" w:rsidP="00D27145">
      <w:pPr>
        <w:rPr>
          <w:rFonts w:ascii="Tahoma" w:eastAsia="Tahoma" w:hAnsi="Tahoma" w:cs="Tahoma"/>
          <w:color w:val="000000"/>
        </w:rPr>
      </w:pPr>
      <w:r w:rsidRPr="00D27145">
        <w:rPr>
          <w:rFonts w:ascii="Tahoma" w:eastAsia="Tahoma" w:hAnsi="Tahoma" w:cs="Tahoma"/>
          <w:color w:val="000000"/>
        </w:rPr>
        <w:t xml:space="preserve">The story of </w:t>
      </w:r>
      <w:proofErr w:type="spellStart"/>
      <w:r w:rsidRPr="00D27145">
        <w:rPr>
          <w:rFonts w:ascii="Tahoma" w:eastAsia="Tahoma" w:hAnsi="Tahoma" w:cs="Tahoma"/>
          <w:color w:val="000000"/>
        </w:rPr>
        <w:t>Botchkareva</w:t>
      </w:r>
      <w:proofErr w:type="spellEnd"/>
      <w:r w:rsidRPr="00D27145">
        <w:rPr>
          <w:rFonts w:ascii="Tahoma" w:eastAsia="Tahoma" w:hAnsi="Tahoma" w:cs="Tahoma"/>
          <w:color w:val="000000"/>
        </w:rPr>
        <w:t xml:space="preserve"> could be used alo</w:t>
      </w:r>
      <w:r w:rsidRPr="00D27145">
        <w:rPr>
          <w:rFonts w:ascii="Tahoma" w:eastAsia="Tahoma" w:hAnsi="Tahoma" w:cs="Tahoma"/>
          <w:color w:val="000000"/>
        </w:rPr>
        <w:t xml:space="preserve">ngside another historical case study to </w:t>
      </w:r>
      <w:proofErr w:type="gramStart"/>
      <w:r w:rsidRPr="00D27145">
        <w:rPr>
          <w:rFonts w:ascii="Tahoma" w:eastAsia="Tahoma" w:hAnsi="Tahoma" w:cs="Tahoma"/>
          <w:color w:val="000000"/>
        </w:rPr>
        <w:t>compare and contrast</w:t>
      </w:r>
      <w:proofErr w:type="gramEnd"/>
      <w:r w:rsidRPr="00D27145">
        <w:rPr>
          <w:rFonts w:ascii="Tahoma" w:eastAsia="Tahoma" w:hAnsi="Tahoma" w:cs="Tahoma"/>
          <w:color w:val="000000"/>
        </w:rPr>
        <w:t xml:space="preserve"> the experiences of women in the front line. A good example of another female </w:t>
      </w:r>
      <w:r w:rsidRPr="00D27145">
        <w:rPr>
          <w:rFonts w:ascii="Tahoma" w:eastAsia="Tahoma" w:hAnsi="Tahoma" w:cs="Tahoma"/>
          <w:color w:val="000000"/>
        </w:rPr>
        <w:t xml:space="preserve">case study is to direct students towards </w:t>
      </w:r>
      <w:r w:rsidR="005D6826">
        <w:rPr>
          <w:rFonts w:ascii="Tahoma" w:eastAsia="Tahoma" w:hAnsi="Tahoma" w:cs="Tahoma"/>
          <w:color w:val="000000"/>
        </w:rPr>
        <w:t xml:space="preserve">is that of </w:t>
      </w:r>
      <w:r w:rsidRPr="00D27145">
        <w:rPr>
          <w:rFonts w:ascii="Tahoma" w:eastAsia="Tahoma" w:hAnsi="Tahoma" w:cs="Tahoma"/>
          <w:color w:val="000000"/>
        </w:rPr>
        <w:t>Florence Blythe-Brown.</w:t>
      </w:r>
      <w:r w:rsidR="0010240C">
        <w:rPr>
          <w:rFonts w:ascii="Tahoma" w:eastAsia="Tahoma" w:hAnsi="Tahoma" w:cs="Tahoma"/>
          <w:color w:val="000000"/>
        </w:rPr>
        <w:t xml:space="preserve"> She worked as a nurse in a London military hospital.</w:t>
      </w:r>
    </w:p>
    <w:p w14:paraId="7AD3D378" w14:textId="1E577BCD" w:rsidR="005D6826" w:rsidRPr="00D27145" w:rsidRDefault="005D6826" w:rsidP="00D27145">
      <w:pPr>
        <w:rPr>
          <w:rFonts w:ascii="Tahoma" w:hAnsi="Tahoma" w:cs="Tahoma"/>
          <w:color w:val="000000"/>
        </w:rPr>
      </w:pPr>
    </w:p>
    <w:p w14:paraId="72C70FA2" w14:textId="507A2ADD" w:rsidR="00C21FE1" w:rsidRPr="00D27145" w:rsidRDefault="001D38A1" w:rsidP="00D27145">
      <w:pPr>
        <w:rPr>
          <w:rFonts w:ascii="Tahoma" w:hAnsi="Tahoma" w:cs="Tahoma"/>
          <w:color w:val="000000"/>
        </w:rPr>
      </w:pPr>
      <w:r w:rsidRPr="00D27145">
        <w:rPr>
          <w:rFonts w:ascii="Tahoma" w:eastAsia="Tahoma" w:hAnsi="Tahoma" w:cs="Tahoma"/>
          <w:color w:val="000000"/>
        </w:rPr>
        <w:t>Students could write a paragraph to summari</w:t>
      </w:r>
      <w:r w:rsidRPr="00D27145">
        <w:rPr>
          <w:rFonts w:ascii="Tahoma" w:eastAsia="Tahoma" w:hAnsi="Tahoma" w:cs="Tahoma"/>
          <w:color w:val="000000"/>
        </w:rPr>
        <w:t xml:space="preserve">se the story of </w:t>
      </w:r>
      <w:proofErr w:type="spellStart"/>
      <w:r w:rsidRPr="00D27145">
        <w:rPr>
          <w:rFonts w:ascii="Tahoma" w:eastAsia="Tahoma" w:hAnsi="Tahoma" w:cs="Tahoma"/>
          <w:color w:val="000000"/>
        </w:rPr>
        <w:t>Botchkareva</w:t>
      </w:r>
      <w:proofErr w:type="spellEnd"/>
      <w:r w:rsidRPr="00D27145">
        <w:rPr>
          <w:rFonts w:ascii="Tahoma" w:eastAsia="Tahoma" w:hAnsi="Tahoma" w:cs="Tahoma"/>
          <w:color w:val="000000"/>
        </w:rPr>
        <w:t xml:space="preserve"> and how </w:t>
      </w:r>
      <w:r w:rsidR="00552423">
        <w:rPr>
          <w:rFonts w:ascii="Tahoma" w:eastAsia="Tahoma" w:hAnsi="Tahoma" w:cs="Tahoma"/>
          <w:color w:val="000000"/>
        </w:rPr>
        <w:t>her</w:t>
      </w:r>
      <w:r w:rsidR="00770406">
        <w:rPr>
          <w:rFonts w:ascii="Tahoma" w:eastAsia="Tahoma" w:hAnsi="Tahoma" w:cs="Tahoma"/>
          <w:color w:val="000000"/>
        </w:rPr>
        <w:t xml:space="preserve"> story challenges stereotypes </w:t>
      </w:r>
      <w:r w:rsidR="00F345D9">
        <w:rPr>
          <w:rFonts w:ascii="Tahoma" w:eastAsia="Tahoma" w:hAnsi="Tahoma" w:cs="Tahoma"/>
          <w:color w:val="000000"/>
        </w:rPr>
        <w:t xml:space="preserve">about fighting in World War </w:t>
      </w:r>
      <w:proofErr w:type="gramStart"/>
      <w:r w:rsidR="00F345D9">
        <w:rPr>
          <w:rFonts w:ascii="Tahoma" w:eastAsia="Tahoma" w:hAnsi="Tahoma" w:cs="Tahoma"/>
          <w:color w:val="000000"/>
        </w:rPr>
        <w:t>One</w:t>
      </w:r>
      <w:r w:rsidR="00552423">
        <w:rPr>
          <w:rFonts w:ascii="Tahoma" w:eastAsia="Tahoma" w:hAnsi="Tahoma" w:cs="Tahoma"/>
          <w:color w:val="000000"/>
        </w:rPr>
        <w:t>, or</w:t>
      </w:r>
      <w:proofErr w:type="gramEnd"/>
      <w:r w:rsidR="00552423">
        <w:rPr>
          <w:rFonts w:ascii="Tahoma" w:eastAsia="Tahoma" w:hAnsi="Tahoma" w:cs="Tahoma"/>
          <w:color w:val="000000"/>
        </w:rPr>
        <w:t xml:space="preserve"> could be used by women in the UK to campaign for rights. </w:t>
      </w:r>
      <w:r w:rsidRPr="00D27145">
        <w:rPr>
          <w:rFonts w:ascii="Tahoma" w:eastAsia="Tahoma" w:hAnsi="Tahoma" w:cs="Tahoma"/>
          <w:color w:val="000000"/>
        </w:rPr>
        <w:t>Our slot-in has an ‘Over to you’ section, where students are encouraged to embark upon individual research in order to further their knowledge of the topic.</w:t>
      </w:r>
    </w:p>
    <w:p w14:paraId="72C70FA3" w14:textId="12D26FC8" w:rsidR="00C21FE1" w:rsidRPr="00D11653" w:rsidRDefault="001D38A1" w:rsidP="00D27145">
      <w:pPr>
        <w:rPr>
          <w:rFonts w:ascii="Tahoma" w:eastAsia="Tahoma" w:hAnsi="Tahoma" w:cs="Tahoma"/>
          <w:b/>
        </w:rPr>
      </w:pPr>
      <w:r w:rsidRPr="00D11653">
        <w:rPr>
          <w:rFonts w:ascii="Tahoma" w:eastAsia="Tahoma" w:hAnsi="Tahoma" w:cs="Tahoma"/>
          <w:b/>
        </w:rPr>
        <w:lastRenderedPageBreak/>
        <w:t>Misconceptions to dispel</w:t>
      </w:r>
    </w:p>
    <w:p w14:paraId="72C70FA4" w14:textId="29E31C6B" w:rsidR="00C21FE1" w:rsidRPr="00D27145" w:rsidRDefault="001D38A1" w:rsidP="00D27145">
      <w:pPr>
        <w:rPr>
          <w:rFonts w:ascii="Tahoma" w:eastAsia="Tahoma" w:hAnsi="Tahoma" w:cs="Tahoma"/>
        </w:rPr>
      </w:pPr>
      <w:r w:rsidRPr="00D27145">
        <w:rPr>
          <w:rFonts w:ascii="Tahoma" w:eastAsia="Tahoma" w:hAnsi="Tahoma" w:cs="Tahoma"/>
        </w:rPr>
        <w:t>Traditional common ‘folk’ history suggests that ‘the men’ went off to figh</w:t>
      </w:r>
      <w:r w:rsidRPr="00D27145">
        <w:rPr>
          <w:rFonts w:ascii="Tahoma" w:eastAsia="Tahoma" w:hAnsi="Tahoma" w:cs="Tahoma"/>
        </w:rPr>
        <w:t xml:space="preserve">t for their country, and that they went in </w:t>
      </w:r>
      <w:r w:rsidRPr="00D27145">
        <w:rPr>
          <w:rFonts w:ascii="Tahoma" w:eastAsia="Tahoma" w:hAnsi="Tahoma" w:cs="Tahoma"/>
        </w:rPr>
        <w:t xml:space="preserve">droves. Although the volume is indeed correct, the idea that only men, </w:t>
      </w:r>
      <w:r w:rsidR="00682DF2">
        <w:rPr>
          <w:rFonts w:ascii="Tahoma" w:eastAsia="Tahoma" w:hAnsi="Tahoma" w:cs="Tahoma"/>
        </w:rPr>
        <w:t>and white men at that</w:t>
      </w:r>
      <w:r w:rsidRPr="00D27145">
        <w:rPr>
          <w:rFonts w:ascii="Tahoma" w:eastAsia="Tahoma" w:hAnsi="Tahoma" w:cs="Tahoma"/>
        </w:rPr>
        <w:t xml:space="preserve">, were involved in front-line fighting is </w:t>
      </w:r>
      <w:r w:rsidRPr="00D27145">
        <w:rPr>
          <w:rFonts w:ascii="Tahoma" w:eastAsia="Tahoma" w:hAnsi="Tahoma" w:cs="Tahoma"/>
        </w:rPr>
        <w:t>incorrect. This activity and information sheet will help to</w:t>
      </w:r>
      <w:r w:rsidRPr="00D27145">
        <w:rPr>
          <w:rFonts w:ascii="Tahoma" w:eastAsia="Tahoma" w:hAnsi="Tahoma" w:cs="Tahoma"/>
        </w:rPr>
        <w:t xml:space="preserve"> dispel this </w:t>
      </w:r>
      <w:r w:rsidR="00C66028">
        <w:rPr>
          <w:rFonts w:ascii="Tahoma" w:eastAsia="Tahoma" w:hAnsi="Tahoma" w:cs="Tahoma"/>
        </w:rPr>
        <w:t>misconception</w:t>
      </w:r>
      <w:r w:rsidR="00682DF2">
        <w:rPr>
          <w:rFonts w:ascii="Tahoma" w:eastAsia="Tahoma" w:hAnsi="Tahoma" w:cs="Tahoma"/>
        </w:rPr>
        <w:t xml:space="preserve">. </w:t>
      </w:r>
      <w:r w:rsidRPr="00D27145">
        <w:rPr>
          <w:rFonts w:ascii="Tahoma" w:eastAsia="Tahoma" w:hAnsi="Tahoma" w:cs="Tahoma"/>
        </w:rPr>
        <w:t xml:space="preserve"> </w:t>
      </w:r>
    </w:p>
    <w:p w14:paraId="72C70FA5" w14:textId="77777777" w:rsidR="00C21FE1" w:rsidRPr="00D27145" w:rsidRDefault="00C21FE1" w:rsidP="00D27145">
      <w:pPr>
        <w:rPr>
          <w:rFonts w:ascii="Tahoma" w:eastAsia="Tahoma" w:hAnsi="Tahoma" w:cs="Tahoma"/>
        </w:rPr>
      </w:pPr>
    </w:p>
    <w:p w14:paraId="72C70FA6" w14:textId="77777777" w:rsidR="00C21FE1" w:rsidRPr="00C66028" w:rsidRDefault="001D38A1" w:rsidP="00D27145">
      <w:pPr>
        <w:rPr>
          <w:rFonts w:ascii="Tahoma" w:eastAsia="Tahoma" w:hAnsi="Tahoma" w:cs="Tahoma"/>
          <w:b/>
        </w:rPr>
      </w:pPr>
      <w:r w:rsidRPr="00C66028">
        <w:rPr>
          <w:rFonts w:ascii="Tahoma" w:eastAsia="Tahoma" w:hAnsi="Tahoma" w:cs="Tahoma"/>
          <w:b/>
        </w:rPr>
        <w:t>Extra background for teachers</w:t>
      </w:r>
    </w:p>
    <w:p w14:paraId="2FC89ED2" w14:textId="0E33A5F1" w:rsidR="009D561A" w:rsidRDefault="001D38A1" w:rsidP="00D27145">
      <w:pPr>
        <w:rPr>
          <w:rFonts w:ascii="Tahoma" w:eastAsia="Tahoma" w:hAnsi="Tahoma" w:cs="Tahoma"/>
        </w:rPr>
      </w:pPr>
      <w:r w:rsidRPr="00D27145">
        <w:rPr>
          <w:rFonts w:ascii="Tahoma" w:eastAsia="Tahoma" w:hAnsi="Tahoma" w:cs="Tahoma"/>
        </w:rPr>
        <w:t xml:space="preserve">Female history is a </w:t>
      </w:r>
      <w:r w:rsidR="00C66028">
        <w:rPr>
          <w:rFonts w:ascii="Tahoma" w:eastAsia="Tahoma" w:hAnsi="Tahoma" w:cs="Tahoma"/>
        </w:rPr>
        <w:t>growing</w:t>
      </w:r>
      <w:r w:rsidRPr="00D27145">
        <w:rPr>
          <w:rFonts w:ascii="Tahoma" w:eastAsia="Tahoma" w:hAnsi="Tahoma" w:cs="Tahoma"/>
        </w:rPr>
        <w:t xml:space="preserve"> area of historic enquiry</w:t>
      </w:r>
      <w:r w:rsidR="00C66028">
        <w:rPr>
          <w:rFonts w:ascii="Tahoma" w:eastAsia="Tahoma" w:hAnsi="Tahoma" w:cs="Tahoma"/>
        </w:rPr>
        <w:t>;</w:t>
      </w:r>
      <w:r w:rsidRPr="00D27145">
        <w:rPr>
          <w:rFonts w:ascii="Tahoma" w:eastAsia="Tahoma" w:hAnsi="Tahoma" w:cs="Tahoma"/>
        </w:rPr>
        <w:t xml:space="preserve"> dispelling and correcting misconceptions of gendered history (such as participation in the Grea</w:t>
      </w:r>
      <w:r w:rsidRPr="00D27145">
        <w:rPr>
          <w:rFonts w:ascii="Tahoma" w:eastAsia="Tahoma" w:hAnsi="Tahoma" w:cs="Tahoma"/>
        </w:rPr>
        <w:t xml:space="preserve">t War). Historical diversity is expanding within </w:t>
      </w:r>
      <w:r w:rsidR="009D561A">
        <w:rPr>
          <w:rFonts w:ascii="Tahoma" w:eastAsia="Tahoma" w:hAnsi="Tahoma" w:cs="Tahoma"/>
        </w:rPr>
        <w:t xml:space="preserve">university </w:t>
      </w:r>
      <w:r w:rsidRPr="00D27145">
        <w:rPr>
          <w:rFonts w:ascii="Tahoma" w:eastAsia="Tahoma" w:hAnsi="Tahoma" w:cs="Tahoma"/>
        </w:rPr>
        <w:t>curricula</w:t>
      </w:r>
      <w:r w:rsidR="009D561A">
        <w:rPr>
          <w:rFonts w:ascii="Tahoma" w:eastAsia="Tahoma" w:hAnsi="Tahoma" w:cs="Tahoma"/>
        </w:rPr>
        <w:t xml:space="preserve"> and needs to in school history too. </w:t>
      </w:r>
    </w:p>
    <w:p w14:paraId="6E71BA15" w14:textId="1BFCA5ED" w:rsidR="008A6C26" w:rsidRDefault="008A6C26" w:rsidP="00D27145">
      <w:pPr>
        <w:rPr>
          <w:rFonts w:ascii="Tahoma" w:eastAsia="Tahoma" w:hAnsi="Tahoma" w:cs="Tahoma"/>
        </w:rPr>
      </w:pPr>
    </w:p>
    <w:p w14:paraId="47265609" w14:textId="77777777" w:rsidR="008A6C26" w:rsidRPr="008A6C26" w:rsidRDefault="008A6C26" w:rsidP="008A6C26">
      <w:pPr>
        <w:rPr>
          <w:rFonts w:ascii="Tahoma" w:eastAsia="Tahoma" w:hAnsi="Tahoma" w:cs="Tahoma"/>
        </w:rPr>
      </w:pPr>
      <w:r w:rsidRPr="008A6C26">
        <w:rPr>
          <w:rFonts w:ascii="Tahoma" w:eastAsia="Tahoma" w:hAnsi="Tahoma" w:cs="Tahoma"/>
        </w:rPr>
        <w:t xml:space="preserve">World War One is still known as the Great War for a reason, it was unlike any war the world had ever known. Millions of people were involved including women. The ability and willingness of many of the belligerent countries to engage their women in ‘total war’ was not predicted in the years before 1914 and helped to prolong the conflict. Most of the recognised war dead were men, although women probably made up the most of the civilian war dead. Some women did die in conflict. The women of the British Empire who died have a memorial in York Minster that was constructed due to the efforts of other women in the early 1920s. Women were not allowed to fight in the British army on </w:t>
      </w:r>
      <w:proofErr w:type="gramStart"/>
      <w:r w:rsidRPr="008A6C26">
        <w:rPr>
          <w:rFonts w:ascii="Tahoma" w:eastAsia="Tahoma" w:hAnsi="Tahoma" w:cs="Tahoma"/>
        </w:rPr>
        <w:t>exactly the same</w:t>
      </w:r>
      <w:proofErr w:type="gramEnd"/>
      <w:r w:rsidRPr="008A6C26">
        <w:rPr>
          <w:rFonts w:ascii="Tahoma" w:eastAsia="Tahoma" w:hAnsi="Tahoma" w:cs="Tahoma"/>
        </w:rPr>
        <w:t xml:space="preserve"> terms as men until 2018. </w:t>
      </w:r>
    </w:p>
    <w:p w14:paraId="24BF6D24" w14:textId="77777777" w:rsidR="008A6C26" w:rsidRPr="008A6C26" w:rsidRDefault="008A6C26" w:rsidP="008A6C26">
      <w:pPr>
        <w:rPr>
          <w:rFonts w:ascii="Tahoma" w:eastAsia="Tahoma" w:hAnsi="Tahoma" w:cs="Tahoma"/>
        </w:rPr>
      </w:pPr>
    </w:p>
    <w:p w14:paraId="5ECAB7B2" w14:textId="77777777" w:rsidR="008A6C26" w:rsidRPr="008A6C26" w:rsidRDefault="008A6C26" w:rsidP="008A6C26">
      <w:pPr>
        <w:rPr>
          <w:rFonts w:ascii="Tahoma" w:eastAsia="Tahoma" w:hAnsi="Tahoma" w:cs="Tahoma"/>
        </w:rPr>
      </w:pPr>
      <w:r w:rsidRPr="008A6C26">
        <w:rPr>
          <w:rFonts w:ascii="Tahoma" w:eastAsia="Tahoma" w:hAnsi="Tahoma" w:cs="Tahoma"/>
        </w:rPr>
        <w:t xml:space="preserve">In 1914, most people (including women) thought the ideal place for a woman was in the home, running the household and caring for their children and husband. However, during the war years the demands of ‘total war’ meant that women took on many different roles. In Britain, these may have been farming in the Land Army, nursing in the VAD (wealthier women), making shells as </w:t>
      </w:r>
      <w:proofErr w:type="spellStart"/>
      <w:r w:rsidRPr="008A6C26">
        <w:rPr>
          <w:rFonts w:ascii="Tahoma" w:eastAsia="Tahoma" w:hAnsi="Tahoma" w:cs="Tahoma"/>
        </w:rPr>
        <w:t>munitionettes</w:t>
      </w:r>
      <w:proofErr w:type="spellEnd"/>
      <w:r w:rsidRPr="008A6C26">
        <w:rPr>
          <w:rFonts w:ascii="Tahoma" w:eastAsia="Tahoma" w:hAnsi="Tahoma" w:cs="Tahoma"/>
        </w:rPr>
        <w:t xml:space="preserve"> (working women) and in the WAAC as the back-up for the army. However, some women were determined to do their part in the fighting and disguised themselves as men to fight on the frontlines. </w:t>
      </w:r>
    </w:p>
    <w:p w14:paraId="21F61BA8" w14:textId="77777777" w:rsidR="008A6C26" w:rsidRPr="008A6C26" w:rsidRDefault="008A6C26" w:rsidP="008A6C26">
      <w:pPr>
        <w:rPr>
          <w:rFonts w:ascii="Tahoma" w:eastAsia="Tahoma" w:hAnsi="Tahoma" w:cs="Tahoma"/>
        </w:rPr>
      </w:pPr>
    </w:p>
    <w:p w14:paraId="467636F6" w14:textId="798FB666" w:rsidR="008A6C26" w:rsidRDefault="008A6C26" w:rsidP="008A6C26">
      <w:pPr>
        <w:rPr>
          <w:rFonts w:ascii="Tahoma" w:eastAsia="Tahoma" w:hAnsi="Tahoma" w:cs="Tahoma"/>
        </w:rPr>
      </w:pPr>
      <w:r w:rsidRPr="008A6C26">
        <w:rPr>
          <w:rFonts w:ascii="Tahoma" w:eastAsia="Tahoma" w:hAnsi="Tahoma" w:cs="Tahoma"/>
        </w:rPr>
        <w:t>After the War, majority public opinion expected women to be wives, mothers and to care for the war-damaged. There is much debate among historians about how much of a difference experiences during World War One made to the advance of women’s rights in Britain. We do know that the lives of many individual women (and men) were transformed by the experience of living through the ‘Great War’.</w:t>
      </w:r>
    </w:p>
    <w:p w14:paraId="72C70FA8" w14:textId="77777777" w:rsidR="00C21FE1" w:rsidRPr="00D27145" w:rsidRDefault="00C21FE1" w:rsidP="00D27145">
      <w:pPr>
        <w:rPr>
          <w:rFonts w:ascii="Tahoma" w:eastAsia="Tahoma" w:hAnsi="Tahoma" w:cs="Tahoma"/>
        </w:rPr>
      </w:pPr>
    </w:p>
    <w:p w14:paraId="72C70FA9" w14:textId="476C6688" w:rsidR="00C21FE1" w:rsidRPr="000646FD" w:rsidRDefault="000646FD" w:rsidP="00D27145">
      <w:pPr>
        <w:rPr>
          <w:rFonts w:ascii="Tahoma" w:eastAsia="Tahoma" w:hAnsi="Tahoma" w:cs="Tahoma"/>
          <w:b/>
        </w:rPr>
      </w:pPr>
      <w:r>
        <w:rPr>
          <w:rFonts w:ascii="Tahoma" w:eastAsia="Tahoma" w:hAnsi="Tahoma" w:cs="Tahoma"/>
          <w:b/>
        </w:rPr>
        <w:t>Where to link to</w:t>
      </w:r>
    </w:p>
    <w:p w14:paraId="72C70FAA" w14:textId="66DFA24F" w:rsidR="00C21FE1" w:rsidRDefault="001D38A1" w:rsidP="00D27145">
      <w:pPr>
        <w:rPr>
          <w:rFonts w:ascii="Tahoma" w:eastAsia="Tahoma" w:hAnsi="Tahoma" w:cs="Tahoma"/>
        </w:rPr>
      </w:pPr>
      <w:r w:rsidRPr="00D27145">
        <w:rPr>
          <w:rFonts w:ascii="Tahoma" w:eastAsia="Tahoma" w:hAnsi="Tahoma" w:cs="Tahoma"/>
        </w:rPr>
        <w:t>Shero.wordpress.com has a good information</w:t>
      </w:r>
      <w:r w:rsidRPr="00D27145">
        <w:rPr>
          <w:rFonts w:ascii="Tahoma" w:eastAsia="Tahoma" w:hAnsi="Tahoma" w:cs="Tahoma"/>
        </w:rPr>
        <w:t xml:space="preserve"> page on Maria </w:t>
      </w:r>
      <w:proofErr w:type="spellStart"/>
      <w:r w:rsidRPr="00D27145">
        <w:rPr>
          <w:rFonts w:ascii="Tahoma" w:eastAsia="Tahoma" w:hAnsi="Tahoma" w:cs="Tahoma"/>
        </w:rPr>
        <w:t>Botchkareva</w:t>
      </w:r>
      <w:proofErr w:type="spellEnd"/>
      <w:r w:rsidRPr="00D27145">
        <w:rPr>
          <w:rFonts w:ascii="Tahoma" w:eastAsia="Tahoma" w:hAnsi="Tahoma" w:cs="Tahoma"/>
        </w:rPr>
        <w:t xml:space="preserve">. Her personal diaries </w:t>
      </w:r>
      <w:proofErr w:type="spellStart"/>
      <w:r w:rsidRPr="00D27145">
        <w:rPr>
          <w:rFonts w:ascii="Tahoma" w:eastAsia="Tahoma" w:hAnsi="Tahoma" w:cs="Tahoma"/>
          <w:i/>
        </w:rPr>
        <w:t>Yashka</w:t>
      </w:r>
      <w:proofErr w:type="spellEnd"/>
      <w:r w:rsidRPr="00D27145">
        <w:rPr>
          <w:rFonts w:ascii="Tahoma" w:eastAsia="Tahoma" w:hAnsi="Tahoma" w:cs="Tahoma"/>
          <w:i/>
        </w:rPr>
        <w:t>: My life as a peasant, soldier and exile</w:t>
      </w:r>
      <w:r w:rsidRPr="00D27145">
        <w:rPr>
          <w:rFonts w:ascii="Tahoma" w:eastAsia="Tahoma" w:hAnsi="Tahoma" w:cs="Tahoma"/>
        </w:rPr>
        <w:t xml:space="preserve"> </w:t>
      </w:r>
      <w:proofErr w:type="gramStart"/>
      <w:r w:rsidRPr="00D27145">
        <w:rPr>
          <w:rFonts w:ascii="Tahoma" w:eastAsia="Tahoma" w:hAnsi="Tahoma" w:cs="Tahoma"/>
        </w:rPr>
        <w:t>is</w:t>
      </w:r>
      <w:proofErr w:type="gramEnd"/>
      <w:r w:rsidRPr="00D27145">
        <w:rPr>
          <w:rFonts w:ascii="Tahoma" w:eastAsia="Tahoma" w:hAnsi="Tahoma" w:cs="Tahoma"/>
        </w:rPr>
        <w:t xml:space="preserve"> particularly good for her background story and information on the social situation in revolutionary Russia. The National Archives have detailed information </w:t>
      </w:r>
      <w:r w:rsidRPr="00D27145">
        <w:rPr>
          <w:rFonts w:ascii="Tahoma" w:eastAsia="Tahoma" w:hAnsi="Tahoma" w:cs="Tahoma"/>
        </w:rPr>
        <w:t>on the role of women in the First World War, albeit not for front</w:t>
      </w:r>
      <w:r w:rsidRPr="00D27145">
        <w:rPr>
          <w:rFonts w:ascii="Tahoma" w:eastAsia="Tahoma" w:hAnsi="Tahoma" w:cs="Tahoma"/>
        </w:rPr>
        <w:t xml:space="preserve">line action, but as </w:t>
      </w:r>
      <w:r w:rsidR="000646FD" w:rsidRPr="00D27145">
        <w:rPr>
          <w:rFonts w:ascii="Tahoma" w:eastAsia="Tahoma" w:hAnsi="Tahoma" w:cs="Tahoma"/>
        </w:rPr>
        <w:t>auxili</w:t>
      </w:r>
      <w:r w:rsidR="000646FD">
        <w:rPr>
          <w:rFonts w:ascii="Tahoma" w:eastAsia="Tahoma" w:hAnsi="Tahoma" w:cs="Tahoma"/>
        </w:rPr>
        <w:t>a</w:t>
      </w:r>
      <w:r w:rsidR="000646FD" w:rsidRPr="00D27145">
        <w:rPr>
          <w:rFonts w:ascii="Tahoma" w:eastAsia="Tahoma" w:hAnsi="Tahoma" w:cs="Tahoma"/>
        </w:rPr>
        <w:t>ries</w:t>
      </w:r>
      <w:r w:rsidRPr="00D27145">
        <w:rPr>
          <w:rFonts w:ascii="Tahoma" w:eastAsia="Tahoma" w:hAnsi="Tahoma" w:cs="Tahoma"/>
        </w:rPr>
        <w:t xml:space="preserve">.      </w:t>
      </w:r>
      <w:bookmarkStart w:id="1" w:name="_GoBack"/>
      <w:bookmarkEnd w:id="1"/>
    </w:p>
    <w:sectPr w:rsidR="00C21FE1" w:rsidSect="00D52D63">
      <w:pgSz w:w="11906" w:h="16838"/>
      <w:pgMar w:top="1440" w:right="1440" w:bottom="1440" w:left="1440" w:header="708" w:footer="708" w:gutter="0"/>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7347FF"/>
    <w:multiLevelType w:val="multilevel"/>
    <w:tmpl w:val="A9688A5C"/>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 w15:restartNumberingAfterBreak="0">
    <w:nsid w:val="26A4263D"/>
    <w:multiLevelType w:val="hybridMultilevel"/>
    <w:tmpl w:val="79F66B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5485BBB"/>
    <w:multiLevelType w:val="multilevel"/>
    <w:tmpl w:val="9978FECE"/>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 w15:restartNumberingAfterBreak="0">
    <w:nsid w:val="59A72B5D"/>
    <w:multiLevelType w:val="multilevel"/>
    <w:tmpl w:val="A4AE5458"/>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4"/>
    <w:compatSetting w:name="useWord2013TrackBottomHyphenation" w:uri="http://schemas.microsoft.com/office/word" w:val="1"/>
  </w:compat>
  <w:rsids>
    <w:rsidRoot w:val="00C21FE1"/>
    <w:rsid w:val="000100B4"/>
    <w:rsid w:val="000646FD"/>
    <w:rsid w:val="000915C6"/>
    <w:rsid w:val="000C1686"/>
    <w:rsid w:val="0010240C"/>
    <w:rsid w:val="001D38A1"/>
    <w:rsid w:val="00273477"/>
    <w:rsid w:val="003244A0"/>
    <w:rsid w:val="00374F04"/>
    <w:rsid w:val="0043422B"/>
    <w:rsid w:val="004567C2"/>
    <w:rsid w:val="00457818"/>
    <w:rsid w:val="004B697D"/>
    <w:rsid w:val="004E3279"/>
    <w:rsid w:val="00552423"/>
    <w:rsid w:val="005B18B1"/>
    <w:rsid w:val="005D6826"/>
    <w:rsid w:val="00665B08"/>
    <w:rsid w:val="00682DF2"/>
    <w:rsid w:val="00770406"/>
    <w:rsid w:val="007776C2"/>
    <w:rsid w:val="007B5052"/>
    <w:rsid w:val="00857F8C"/>
    <w:rsid w:val="00884F19"/>
    <w:rsid w:val="008A6C26"/>
    <w:rsid w:val="0093552A"/>
    <w:rsid w:val="009D185E"/>
    <w:rsid w:val="009D29C8"/>
    <w:rsid w:val="009D561A"/>
    <w:rsid w:val="009F5FD9"/>
    <w:rsid w:val="009F7ED6"/>
    <w:rsid w:val="00A00E0F"/>
    <w:rsid w:val="00AC00CD"/>
    <w:rsid w:val="00C21FE1"/>
    <w:rsid w:val="00C66028"/>
    <w:rsid w:val="00D11653"/>
    <w:rsid w:val="00D27145"/>
    <w:rsid w:val="00D52D63"/>
    <w:rsid w:val="00DF2385"/>
    <w:rsid w:val="00EA297B"/>
    <w:rsid w:val="00EB18B4"/>
    <w:rsid w:val="00EB5326"/>
    <w:rsid w:val="00ED7E55"/>
    <w:rsid w:val="00EF431F"/>
    <w:rsid w:val="00F345D9"/>
    <w:rsid w:val="00FD5B6B"/>
    <w:rsid w:val="00FD6CE2"/>
    <w:rsid w:val="00FF40C1"/>
    <w:rsid w:val="00FF7E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C70F71"/>
  <w15:docId w15:val="{D847C34C-9925-41FD-B033-DC16FA360A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9F5FD9"/>
    <w:rPr>
      <w:color w:val="0000FF" w:themeColor="hyperlink"/>
      <w:u w:val="single"/>
    </w:rPr>
  </w:style>
  <w:style w:type="character" w:styleId="UnresolvedMention">
    <w:name w:val="Unresolved Mention"/>
    <w:basedOn w:val="DefaultParagraphFont"/>
    <w:uiPriority w:val="99"/>
    <w:semiHidden/>
    <w:unhideWhenUsed/>
    <w:rsid w:val="009F5FD9"/>
    <w:rPr>
      <w:color w:val="605E5C"/>
      <w:shd w:val="clear" w:color="auto" w:fill="E1DFDD"/>
    </w:rPr>
  </w:style>
  <w:style w:type="paragraph" w:styleId="ListParagraph">
    <w:name w:val="List Paragraph"/>
    <w:basedOn w:val="Normal"/>
    <w:uiPriority w:val="34"/>
    <w:qFormat/>
    <w:rsid w:val="000100B4"/>
    <w:pPr>
      <w:ind w:left="720"/>
      <w:contextualSpacing/>
    </w:pPr>
  </w:style>
  <w:style w:type="paragraph" w:styleId="NoSpacing">
    <w:name w:val="No Spacing"/>
    <w:uiPriority w:val="1"/>
    <w:qFormat/>
    <w:rsid w:val="00D52D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hyperlink" Target="https://www.iwm.org.uk/history/12-things-you-didnt-know-about-women-in-the-first-world-wa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theme" Target="theme/theme1.xml"/><Relationship Id="rId5" Type="http://schemas.openxmlformats.org/officeDocument/2006/relationships/image" Target="media/image1.jp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TotalTime>
  <Pages>4</Pages>
  <Words>1419</Words>
  <Characters>8093</Characters>
  <Application>Microsoft Office Word</Application>
  <DocSecurity>0</DocSecurity>
  <Lines>67</Lines>
  <Paragraphs>18</Paragraphs>
  <ScaleCrop>false</ScaleCrop>
  <Company/>
  <LinksUpToDate>false</LinksUpToDate>
  <CharactersWithSpaces>9494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Helen Snelson</cp:lastModifiedBy>
  <cp:revision>49</cp:revision>
  <dcterms:created xsi:type="dcterms:W3CDTF">2019-02-19T15:51:00Z</dcterms:created>
  <dcterms:modified xsi:type="dcterms:W3CDTF">2019-02-19T16:41:00Z</dcterms:modified>
</cp:coreProperties>
</file>