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AB6707" w14:textId="2D692C56" w:rsidR="007449A8" w:rsidRPr="00394F45" w:rsidRDefault="001734BA" w:rsidP="001734BA">
      <w:pPr>
        <w:jc w:val="center"/>
        <w:rPr>
          <w:rFonts w:ascii="Arial" w:hAnsi="Arial" w:cs="Arial"/>
          <w:b/>
          <w:sz w:val="56"/>
          <w:szCs w:val="56"/>
        </w:rPr>
      </w:pPr>
      <w:r w:rsidRPr="00394F45">
        <w:rPr>
          <w:rFonts w:ascii="Arial" w:hAnsi="Arial" w:cs="Arial"/>
          <w:b/>
          <w:sz w:val="56"/>
          <w:szCs w:val="56"/>
        </w:rPr>
        <w:t>Louisa Woodcock</w:t>
      </w:r>
      <w:r w:rsidR="00B14A1B" w:rsidRPr="00394F45">
        <w:rPr>
          <w:rFonts w:ascii="Arial" w:hAnsi="Arial" w:cs="Arial"/>
          <w:b/>
          <w:sz w:val="56"/>
          <w:szCs w:val="56"/>
        </w:rPr>
        <w:t xml:space="preserve"> </w:t>
      </w:r>
      <w:r w:rsidR="00394F45">
        <w:rPr>
          <w:rFonts w:ascii="Arial" w:hAnsi="Arial" w:cs="Arial"/>
          <w:b/>
          <w:sz w:val="56"/>
          <w:szCs w:val="56"/>
        </w:rPr>
        <w:t>-</w:t>
      </w:r>
      <w:r w:rsidR="00B14A1B" w:rsidRPr="00394F45">
        <w:rPr>
          <w:rFonts w:ascii="Arial" w:hAnsi="Arial" w:cs="Arial"/>
          <w:b/>
          <w:sz w:val="56"/>
          <w:szCs w:val="56"/>
        </w:rPr>
        <w:t xml:space="preserve"> Endell Street Military Hospital</w:t>
      </w:r>
    </w:p>
    <w:p w14:paraId="37AB670A" w14:textId="786B297E" w:rsidR="001734BA" w:rsidRPr="00394F45" w:rsidRDefault="005A310B" w:rsidP="00B210DB">
      <w:pPr>
        <w:jc w:val="both"/>
        <w:rPr>
          <w:rFonts w:ascii="Arial" w:hAnsi="Arial" w:cs="Arial"/>
          <w:sz w:val="48"/>
          <w:szCs w:val="48"/>
          <w:u w:val="single"/>
        </w:rPr>
      </w:pPr>
      <w:r w:rsidRPr="00394F45">
        <w:rPr>
          <w:rFonts w:ascii="Arial" w:hAnsi="Arial" w:cs="Arial"/>
          <w:sz w:val="48"/>
          <w:szCs w:val="48"/>
        </w:rPr>
        <w:t>By 1914, women campaign</w:t>
      </w:r>
      <w:r w:rsidR="00B14A1B" w:rsidRPr="00394F45">
        <w:rPr>
          <w:rFonts w:ascii="Arial" w:hAnsi="Arial" w:cs="Arial"/>
          <w:sz w:val="48"/>
          <w:szCs w:val="48"/>
        </w:rPr>
        <w:t>er</w:t>
      </w:r>
      <w:r w:rsidRPr="00394F45">
        <w:rPr>
          <w:rFonts w:ascii="Arial" w:hAnsi="Arial" w:cs="Arial"/>
          <w:sz w:val="48"/>
          <w:szCs w:val="48"/>
        </w:rPr>
        <w:t>s for right</w:t>
      </w:r>
      <w:r w:rsidR="00B14A1B" w:rsidRPr="00394F45">
        <w:rPr>
          <w:rFonts w:ascii="Arial" w:hAnsi="Arial" w:cs="Arial"/>
          <w:sz w:val="48"/>
          <w:szCs w:val="48"/>
        </w:rPr>
        <w:t>s</w:t>
      </w:r>
      <w:r w:rsidRPr="00394F45">
        <w:rPr>
          <w:rFonts w:ascii="Arial" w:hAnsi="Arial" w:cs="Arial"/>
          <w:sz w:val="48"/>
          <w:szCs w:val="48"/>
        </w:rPr>
        <w:t xml:space="preserve"> and independence</w:t>
      </w:r>
      <w:r w:rsidR="00664E5B" w:rsidRPr="00394F45">
        <w:rPr>
          <w:rFonts w:ascii="Arial" w:hAnsi="Arial" w:cs="Arial"/>
          <w:sz w:val="48"/>
          <w:szCs w:val="48"/>
        </w:rPr>
        <w:t xml:space="preserve"> had </w:t>
      </w:r>
      <w:r w:rsidR="00B14A1B" w:rsidRPr="00394F45">
        <w:rPr>
          <w:rFonts w:ascii="Arial" w:hAnsi="Arial" w:cs="Arial"/>
          <w:sz w:val="48"/>
          <w:szCs w:val="48"/>
        </w:rPr>
        <w:t>made good progress</w:t>
      </w:r>
      <w:r w:rsidR="00664E5B" w:rsidRPr="00394F45">
        <w:rPr>
          <w:rFonts w:ascii="Arial" w:hAnsi="Arial" w:cs="Arial"/>
          <w:sz w:val="48"/>
          <w:szCs w:val="48"/>
        </w:rPr>
        <w:t xml:space="preserve"> in terms of medical education</w:t>
      </w:r>
      <w:r w:rsidR="00394F45">
        <w:rPr>
          <w:rFonts w:ascii="Arial" w:hAnsi="Arial" w:cs="Arial"/>
          <w:sz w:val="48"/>
          <w:szCs w:val="48"/>
        </w:rPr>
        <w:t>.</w:t>
      </w:r>
      <w:r w:rsidR="00B14A1B" w:rsidRPr="00394F45">
        <w:rPr>
          <w:rFonts w:ascii="Arial" w:hAnsi="Arial" w:cs="Arial"/>
          <w:sz w:val="48"/>
          <w:szCs w:val="48"/>
        </w:rPr>
        <w:t xml:space="preserve"> </w:t>
      </w:r>
      <w:r w:rsidR="00664E5B" w:rsidRPr="00394F45">
        <w:rPr>
          <w:rFonts w:ascii="Arial" w:hAnsi="Arial" w:cs="Arial"/>
          <w:sz w:val="48"/>
          <w:szCs w:val="48"/>
        </w:rPr>
        <w:t>However, women still found it difficult to obtain po</w:t>
      </w:r>
      <w:r w:rsidR="00B14A1B" w:rsidRPr="00394F45">
        <w:rPr>
          <w:rFonts w:ascii="Arial" w:hAnsi="Arial" w:cs="Arial"/>
          <w:sz w:val="48"/>
          <w:szCs w:val="48"/>
        </w:rPr>
        <w:t>sts</w:t>
      </w:r>
      <w:r w:rsidR="00664E5B" w:rsidRPr="00394F45">
        <w:rPr>
          <w:rFonts w:ascii="Arial" w:hAnsi="Arial" w:cs="Arial"/>
          <w:sz w:val="48"/>
          <w:szCs w:val="48"/>
        </w:rPr>
        <w:t xml:space="preserve"> to match their abilities and qualifications</w:t>
      </w:r>
      <w:r w:rsidR="00B14A1B" w:rsidRPr="00394F45">
        <w:rPr>
          <w:rFonts w:ascii="Arial" w:hAnsi="Arial" w:cs="Arial"/>
          <w:sz w:val="48"/>
          <w:szCs w:val="48"/>
        </w:rPr>
        <w:t>.  O</w:t>
      </w:r>
      <w:r w:rsidR="00664E5B" w:rsidRPr="00394F45">
        <w:rPr>
          <w:rFonts w:ascii="Arial" w:hAnsi="Arial" w:cs="Arial"/>
          <w:sz w:val="48"/>
          <w:szCs w:val="48"/>
        </w:rPr>
        <w:t>nly in the handful of women’s hospitals</w:t>
      </w:r>
      <w:r w:rsidR="00B14A1B" w:rsidRPr="00394F45">
        <w:rPr>
          <w:rFonts w:ascii="Arial" w:hAnsi="Arial" w:cs="Arial"/>
          <w:sz w:val="48"/>
          <w:szCs w:val="48"/>
        </w:rPr>
        <w:t>,</w:t>
      </w:r>
      <w:r w:rsidR="00664E5B" w:rsidRPr="00394F45">
        <w:rPr>
          <w:rFonts w:ascii="Arial" w:hAnsi="Arial" w:cs="Arial"/>
          <w:sz w:val="48"/>
          <w:szCs w:val="48"/>
        </w:rPr>
        <w:t xml:space="preserve"> or in the provinces</w:t>
      </w:r>
      <w:r w:rsidR="00B14A1B" w:rsidRPr="00394F45">
        <w:rPr>
          <w:rFonts w:ascii="Arial" w:hAnsi="Arial" w:cs="Arial"/>
          <w:sz w:val="48"/>
          <w:szCs w:val="48"/>
        </w:rPr>
        <w:t>,</w:t>
      </w:r>
      <w:r w:rsidR="00664E5B" w:rsidRPr="00394F45">
        <w:rPr>
          <w:rFonts w:ascii="Arial" w:hAnsi="Arial" w:cs="Arial"/>
          <w:sz w:val="48"/>
          <w:szCs w:val="48"/>
        </w:rPr>
        <w:t xml:space="preserve"> could they carve out a career in hospital medicine</w:t>
      </w:r>
      <w:r w:rsidR="00C3395C">
        <w:rPr>
          <w:rFonts w:ascii="Arial" w:hAnsi="Arial" w:cs="Arial"/>
          <w:sz w:val="48"/>
          <w:szCs w:val="48"/>
        </w:rPr>
        <w:t xml:space="preserve">.  </w:t>
      </w:r>
      <w:r w:rsidR="002367DA" w:rsidRPr="00394F45">
        <w:rPr>
          <w:rFonts w:ascii="Arial" w:hAnsi="Arial" w:cs="Arial"/>
          <w:sz w:val="48"/>
          <w:szCs w:val="48"/>
        </w:rPr>
        <w:t>However,</w:t>
      </w:r>
      <w:r w:rsidR="00664E5B" w:rsidRPr="00394F45">
        <w:rPr>
          <w:rFonts w:ascii="Arial" w:hAnsi="Arial" w:cs="Arial"/>
          <w:sz w:val="48"/>
          <w:szCs w:val="48"/>
        </w:rPr>
        <w:t xml:space="preserve"> </w:t>
      </w:r>
      <w:r w:rsidR="00B14A1B" w:rsidRPr="00394F45">
        <w:rPr>
          <w:rFonts w:ascii="Arial" w:hAnsi="Arial" w:cs="Arial"/>
          <w:sz w:val="48"/>
          <w:szCs w:val="48"/>
        </w:rPr>
        <w:t>the need that the outbreak of war had created for medically trained volunteers helped</w:t>
      </w:r>
      <w:r w:rsidR="00394F45">
        <w:rPr>
          <w:rFonts w:ascii="Arial" w:hAnsi="Arial" w:cs="Arial"/>
          <w:sz w:val="48"/>
          <w:szCs w:val="48"/>
        </w:rPr>
        <w:t xml:space="preserve"> medical women.</w:t>
      </w:r>
      <w:r w:rsidR="00B14A1B" w:rsidRPr="00394F45">
        <w:rPr>
          <w:rFonts w:ascii="Arial" w:hAnsi="Arial" w:cs="Arial"/>
          <w:sz w:val="48"/>
          <w:szCs w:val="48"/>
        </w:rPr>
        <w:t xml:space="preserve"> T</w:t>
      </w:r>
      <w:r w:rsidR="00664E5B" w:rsidRPr="00394F45">
        <w:rPr>
          <w:rFonts w:ascii="Arial" w:hAnsi="Arial" w:cs="Arial"/>
          <w:sz w:val="48"/>
          <w:szCs w:val="48"/>
        </w:rPr>
        <w:t xml:space="preserve">he </w:t>
      </w:r>
      <w:r w:rsidR="002367DA" w:rsidRPr="00394F45">
        <w:rPr>
          <w:rFonts w:ascii="Arial" w:hAnsi="Arial" w:cs="Arial"/>
          <w:sz w:val="48"/>
          <w:szCs w:val="48"/>
        </w:rPr>
        <w:t xml:space="preserve">small </w:t>
      </w:r>
      <w:r w:rsidR="00664E5B" w:rsidRPr="00394F45">
        <w:rPr>
          <w:rFonts w:ascii="Arial" w:hAnsi="Arial" w:cs="Arial"/>
          <w:sz w:val="48"/>
          <w:szCs w:val="48"/>
        </w:rPr>
        <w:t>window of opportunity that the war</w:t>
      </w:r>
      <w:r w:rsidR="002367DA" w:rsidRPr="00394F45">
        <w:rPr>
          <w:rFonts w:ascii="Arial" w:hAnsi="Arial" w:cs="Arial"/>
          <w:sz w:val="48"/>
          <w:szCs w:val="48"/>
        </w:rPr>
        <w:t xml:space="preserve"> provide</w:t>
      </w:r>
      <w:r w:rsidR="00B14A1B" w:rsidRPr="00394F45">
        <w:rPr>
          <w:rFonts w:ascii="Arial" w:hAnsi="Arial" w:cs="Arial"/>
          <w:sz w:val="48"/>
          <w:szCs w:val="48"/>
        </w:rPr>
        <w:t>d</w:t>
      </w:r>
      <w:r w:rsidR="00664E5B" w:rsidRPr="00394F45">
        <w:rPr>
          <w:rFonts w:ascii="Arial" w:hAnsi="Arial" w:cs="Arial"/>
          <w:sz w:val="48"/>
          <w:szCs w:val="48"/>
        </w:rPr>
        <w:t xml:space="preserve"> </w:t>
      </w:r>
      <w:r w:rsidR="00B14A1B" w:rsidRPr="00394F45">
        <w:rPr>
          <w:rFonts w:ascii="Arial" w:hAnsi="Arial" w:cs="Arial"/>
          <w:sz w:val="48"/>
          <w:szCs w:val="48"/>
        </w:rPr>
        <w:t xml:space="preserve">was seized by </w:t>
      </w:r>
      <w:r w:rsidR="00664E5B" w:rsidRPr="00394F45">
        <w:rPr>
          <w:rFonts w:ascii="Arial" w:hAnsi="Arial" w:cs="Arial"/>
          <w:sz w:val="48"/>
          <w:szCs w:val="48"/>
        </w:rPr>
        <w:t>Louisa Garrett Anderson</w:t>
      </w:r>
      <w:r w:rsidR="00394F45">
        <w:rPr>
          <w:rFonts w:ascii="Arial" w:hAnsi="Arial" w:cs="Arial"/>
          <w:sz w:val="48"/>
          <w:szCs w:val="48"/>
        </w:rPr>
        <w:t xml:space="preserve"> (</w:t>
      </w:r>
      <w:r w:rsidR="00664E5B" w:rsidRPr="00394F45">
        <w:rPr>
          <w:rFonts w:ascii="Arial" w:hAnsi="Arial" w:cs="Arial"/>
          <w:sz w:val="48"/>
          <w:szCs w:val="48"/>
        </w:rPr>
        <w:t>the daughter of Elizabeth Garrett Anderson - the first female doctor</w:t>
      </w:r>
      <w:r w:rsidR="00394F45">
        <w:rPr>
          <w:rFonts w:ascii="Arial" w:hAnsi="Arial" w:cs="Arial"/>
          <w:sz w:val="48"/>
          <w:szCs w:val="48"/>
        </w:rPr>
        <w:t>)</w:t>
      </w:r>
      <w:r w:rsidR="00664E5B" w:rsidRPr="00394F45">
        <w:rPr>
          <w:rFonts w:ascii="Arial" w:hAnsi="Arial" w:cs="Arial"/>
          <w:sz w:val="48"/>
          <w:szCs w:val="48"/>
        </w:rPr>
        <w:t xml:space="preserve"> and Louisa Woodcock</w:t>
      </w:r>
      <w:r w:rsidR="00394F45">
        <w:rPr>
          <w:rFonts w:ascii="Arial" w:hAnsi="Arial" w:cs="Arial"/>
          <w:sz w:val="48"/>
          <w:szCs w:val="48"/>
        </w:rPr>
        <w:t xml:space="preserve">. They </w:t>
      </w:r>
      <w:r w:rsidR="002367DA" w:rsidRPr="00394F45">
        <w:rPr>
          <w:rFonts w:ascii="Arial" w:hAnsi="Arial" w:cs="Arial"/>
          <w:sz w:val="48"/>
          <w:szCs w:val="48"/>
        </w:rPr>
        <w:t>establish</w:t>
      </w:r>
      <w:r w:rsidR="00394F45">
        <w:rPr>
          <w:rFonts w:ascii="Arial" w:hAnsi="Arial" w:cs="Arial"/>
          <w:sz w:val="48"/>
          <w:szCs w:val="48"/>
        </w:rPr>
        <w:t>ed</w:t>
      </w:r>
      <w:r w:rsidR="002367DA" w:rsidRPr="00394F45">
        <w:rPr>
          <w:rFonts w:ascii="Arial" w:hAnsi="Arial" w:cs="Arial"/>
          <w:sz w:val="48"/>
          <w:szCs w:val="48"/>
        </w:rPr>
        <w:t xml:space="preserve"> a military hospital </w:t>
      </w:r>
      <w:r w:rsidR="00394F45">
        <w:rPr>
          <w:rFonts w:ascii="Arial" w:hAnsi="Arial" w:cs="Arial"/>
          <w:sz w:val="48"/>
          <w:szCs w:val="48"/>
        </w:rPr>
        <w:t xml:space="preserve">run by women </w:t>
      </w:r>
      <w:r w:rsidR="002367DA" w:rsidRPr="00394F45">
        <w:rPr>
          <w:rFonts w:ascii="Arial" w:hAnsi="Arial" w:cs="Arial"/>
          <w:sz w:val="48"/>
          <w:szCs w:val="48"/>
        </w:rPr>
        <w:t xml:space="preserve">to help those wounded by the war. The </w:t>
      </w:r>
      <w:r w:rsidR="00B14A1B" w:rsidRPr="00394F45">
        <w:rPr>
          <w:rFonts w:ascii="Arial" w:hAnsi="Arial" w:cs="Arial"/>
          <w:sz w:val="48"/>
          <w:szCs w:val="48"/>
        </w:rPr>
        <w:t>Endell Street H</w:t>
      </w:r>
      <w:r w:rsidR="002367DA" w:rsidRPr="00394F45">
        <w:rPr>
          <w:rFonts w:ascii="Arial" w:hAnsi="Arial" w:cs="Arial"/>
          <w:sz w:val="48"/>
          <w:szCs w:val="48"/>
        </w:rPr>
        <w:t>ospital flourished</w:t>
      </w:r>
      <w:r w:rsidR="00C3395C">
        <w:rPr>
          <w:rFonts w:ascii="Arial" w:hAnsi="Arial" w:cs="Arial"/>
          <w:sz w:val="48"/>
          <w:szCs w:val="48"/>
        </w:rPr>
        <w:t xml:space="preserve"> between 1915 and 1919</w:t>
      </w:r>
      <w:bookmarkStart w:id="0" w:name="_GoBack"/>
      <w:bookmarkEnd w:id="0"/>
      <w:r w:rsidR="00B14A1B" w:rsidRPr="00394F45">
        <w:rPr>
          <w:rFonts w:ascii="Arial" w:hAnsi="Arial" w:cs="Arial"/>
          <w:sz w:val="48"/>
          <w:szCs w:val="48"/>
        </w:rPr>
        <w:t xml:space="preserve">.  </w:t>
      </w:r>
      <w:r w:rsidR="002367DA" w:rsidRPr="00394F45">
        <w:rPr>
          <w:rFonts w:ascii="Arial" w:hAnsi="Arial" w:cs="Arial"/>
          <w:sz w:val="48"/>
          <w:szCs w:val="48"/>
        </w:rPr>
        <w:t xml:space="preserve">Sadly Louisa Woodcock died during the war, </w:t>
      </w:r>
      <w:r w:rsidR="00B14A1B" w:rsidRPr="00394F45">
        <w:rPr>
          <w:rFonts w:ascii="Arial" w:hAnsi="Arial" w:cs="Arial"/>
          <w:sz w:val="48"/>
          <w:szCs w:val="48"/>
        </w:rPr>
        <w:t xml:space="preserve">and although </w:t>
      </w:r>
      <w:r w:rsidR="002367DA" w:rsidRPr="00394F45">
        <w:rPr>
          <w:rFonts w:ascii="Arial" w:hAnsi="Arial" w:cs="Arial"/>
          <w:sz w:val="48"/>
          <w:szCs w:val="48"/>
        </w:rPr>
        <w:t>not much is recorded about the circumstances</w:t>
      </w:r>
      <w:r w:rsidR="00B14A1B" w:rsidRPr="00394F45">
        <w:rPr>
          <w:rFonts w:ascii="Arial" w:hAnsi="Arial" w:cs="Arial"/>
          <w:sz w:val="48"/>
          <w:szCs w:val="48"/>
        </w:rPr>
        <w:t>, she is memorialised by</w:t>
      </w:r>
      <w:r w:rsidR="002367DA" w:rsidRPr="00394F45">
        <w:rPr>
          <w:rFonts w:ascii="Arial" w:hAnsi="Arial" w:cs="Arial"/>
          <w:sz w:val="48"/>
          <w:szCs w:val="48"/>
        </w:rPr>
        <w:t xml:space="preserve"> the Five Sister’s Window in York Minster</w:t>
      </w:r>
      <w:r w:rsidR="00B14A1B" w:rsidRPr="00394F45">
        <w:rPr>
          <w:rFonts w:ascii="Arial" w:hAnsi="Arial" w:cs="Arial"/>
          <w:sz w:val="48"/>
          <w:szCs w:val="48"/>
        </w:rPr>
        <w:t>, and her contribution to the Ende</w:t>
      </w:r>
      <w:r w:rsidR="002367DA" w:rsidRPr="00394F45">
        <w:rPr>
          <w:rFonts w:ascii="Arial" w:hAnsi="Arial" w:cs="Arial"/>
          <w:sz w:val="48"/>
          <w:szCs w:val="48"/>
        </w:rPr>
        <w:t xml:space="preserve">ll </w:t>
      </w:r>
      <w:r w:rsidR="00C73E86" w:rsidRPr="00394F45">
        <w:rPr>
          <w:rFonts w:ascii="Arial" w:hAnsi="Arial" w:cs="Arial"/>
          <w:sz w:val="48"/>
          <w:szCs w:val="48"/>
        </w:rPr>
        <w:t xml:space="preserve">Street </w:t>
      </w:r>
      <w:r w:rsidR="002367DA" w:rsidRPr="00394F45">
        <w:rPr>
          <w:rFonts w:ascii="Arial" w:hAnsi="Arial" w:cs="Arial"/>
          <w:sz w:val="48"/>
          <w:szCs w:val="48"/>
        </w:rPr>
        <w:t xml:space="preserve">Military Hospital </w:t>
      </w:r>
      <w:r w:rsidR="00B14A1B" w:rsidRPr="00394F45">
        <w:rPr>
          <w:rFonts w:ascii="Arial" w:hAnsi="Arial" w:cs="Arial"/>
          <w:sz w:val="48"/>
          <w:szCs w:val="48"/>
        </w:rPr>
        <w:t>is</w:t>
      </w:r>
      <w:r w:rsidR="002367DA" w:rsidRPr="00394F45">
        <w:rPr>
          <w:rFonts w:ascii="Arial" w:hAnsi="Arial" w:cs="Arial"/>
          <w:sz w:val="48"/>
          <w:szCs w:val="48"/>
        </w:rPr>
        <w:t xml:space="preserve"> </w:t>
      </w:r>
      <w:r w:rsidR="00394F45">
        <w:rPr>
          <w:rFonts w:ascii="Arial" w:hAnsi="Arial" w:cs="Arial"/>
          <w:sz w:val="48"/>
          <w:szCs w:val="48"/>
        </w:rPr>
        <w:t xml:space="preserve">seen as </w:t>
      </w:r>
      <w:r w:rsidR="002367DA" w:rsidRPr="00394F45">
        <w:rPr>
          <w:rFonts w:ascii="Arial" w:hAnsi="Arial" w:cs="Arial"/>
          <w:sz w:val="48"/>
          <w:szCs w:val="48"/>
        </w:rPr>
        <w:t>a testament to her dedication, strong mora</w:t>
      </w:r>
      <w:r w:rsidR="00394F45">
        <w:rPr>
          <w:rFonts w:ascii="Arial" w:hAnsi="Arial" w:cs="Arial"/>
          <w:sz w:val="48"/>
          <w:szCs w:val="48"/>
        </w:rPr>
        <w:t>l grounding and her compassion.</w:t>
      </w:r>
      <w:r w:rsidR="00745FFC" w:rsidRPr="00394F45">
        <w:rPr>
          <w:rFonts w:ascii="Arial" w:hAnsi="Arial" w:cs="Arial"/>
          <w:sz w:val="48"/>
          <w:szCs w:val="48"/>
        </w:rPr>
        <w:t xml:space="preserve"> She is also remembered in Trinity College Dublin</w:t>
      </w:r>
      <w:r w:rsidR="00394F45">
        <w:rPr>
          <w:rFonts w:ascii="Arial" w:hAnsi="Arial" w:cs="Arial"/>
          <w:sz w:val="48"/>
          <w:szCs w:val="48"/>
        </w:rPr>
        <w:t xml:space="preserve"> where she studied</w:t>
      </w:r>
      <w:r w:rsidR="00745FFC" w:rsidRPr="00394F45">
        <w:rPr>
          <w:rFonts w:ascii="Arial" w:hAnsi="Arial" w:cs="Arial"/>
          <w:sz w:val="48"/>
          <w:szCs w:val="48"/>
        </w:rPr>
        <w:t xml:space="preserve">. </w:t>
      </w:r>
    </w:p>
    <w:sectPr w:rsidR="001734BA" w:rsidRPr="00394F45" w:rsidSect="00394F45">
      <w:pgSz w:w="16839" w:h="23814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4BA"/>
    <w:rsid w:val="001734BA"/>
    <w:rsid w:val="002367DA"/>
    <w:rsid w:val="00337537"/>
    <w:rsid w:val="00394F45"/>
    <w:rsid w:val="004F00CF"/>
    <w:rsid w:val="005A310B"/>
    <w:rsid w:val="00664E5B"/>
    <w:rsid w:val="00745FFC"/>
    <w:rsid w:val="00B14A1B"/>
    <w:rsid w:val="00B210DB"/>
    <w:rsid w:val="00C3395C"/>
    <w:rsid w:val="00C73E86"/>
    <w:rsid w:val="00D35761"/>
    <w:rsid w:val="00EF7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B6707"/>
  <w15:docId w15:val="{D4820E73-3A97-418B-9303-06C6FC95C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34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34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10weekse</dc:creator>
  <cp:lastModifiedBy>Helen Snelson</cp:lastModifiedBy>
  <cp:revision>3</cp:revision>
  <cp:lastPrinted>2014-07-02T08:36:00Z</cp:lastPrinted>
  <dcterms:created xsi:type="dcterms:W3CDTF">2015-11-21T16:33:00Z</dcterms:created>
  <dcterms:modified xsi:type="dcterms:W3CDTF">2016-01-27T20:07:00Z</dcterms:modified>
</cp:coreProperties>
</file>