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25EFFE" w14:textId="77777777" w:rsidR="00736FED" w:rsidRDefault="00621027">
      <w:pPr>
        <w:spacing w:before="240" w:after="240"/>
        <w:rPr>
          <w:rFonts w:ascii="Comic Sans MS" w:eastAsia="Comic Sans MS" w:hAnsi="Comic Sans MS" w:cs="Comic Sans MS"/>
          <w:b/>
          <w:sz w:val="54"/>
          <w:szCs w:val="54"/>
          <w:u w:val="single"/>
        </w:rPr>
      </w:pPr>
      <w:r>
        <w:rPr>
          <w:rFonts w:ascii="Comic Sans MS" w:eastAsia="Comic Sans MS" w:hAnsi="Comic Sans MS" w:cs="Comic Sans MS"/>
          <w:b/>
          <w:sz w:val="54"/>
          <w:szCs w:val="54"/>
          <w:u w:val="single"/>
        </w:rPr>
        <w:t>Most… Important Battles in WWI</w:t>
      </w:r>
    </w:p>
    <w:p w14:paraId="6925EFFF" w14:textId="77777777" w:rsidR="00736FED" w:rsidRDefault="00621027">
      <w:pPr>
        <w:spacing w:before="240" w:after="240"/>
        <w:rPr>
          <w:rFonts w:ascii="Comic Sans MS" w:eastAsia="Comic Sans MS" w:hAnsi="Comic Sans MS" w:cs="Comic Sans MS"/>
          <w:b/>
        </w:rPr>
      </w:pPr>
      <w:r>
        <w:rPr>
          <w:rFonts w:ascii="Comic Sans MS" w:eastAsia="Comic Sans MS" w:hAnsi="Comic Sans MS" w:cs="Comic Sans MS"/>
        </w:rPr>
        <w:t xml:space="preserve">World War I (WWI) was also known as “the Great War”. The scale of destruction and death had never been seen before. </w:t>
      </w:r>
      <w:r>
        <w:rPr>
          <w:rFonts w:ascii="Comic Sans MS" w:eastAsia="Comic Sans MS" w:hAnsi="Comic Sans MS" w:cs="Comic Sans MS"/>
          <w:b/>
        </w:rPr>
        <w:t>Look at the images below, and see what you can infer from them. How and where was WWI fought?</w:t>
      </w:r>
    </w:p>
    <w:tbl>
      <w:tblPr>
        <w:tblStyle w:val="a"/>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30"/>
        <w:gridCol w:w="4470"/>
      </w:tblGrid>
      <w:tr w:rsidR="00736FED" w14:paraId="6925F002" w14:textId="77777777">
        <w:tc>
          <w:tcPr>
            <w:tcW w:w="453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925F000" w14:textId="77777777" w:rsidR="00736FED" w:rsidRDefault="00621027">
            <w:pPr>
              <w:spacing w:before="240" w:after="240"/>
              <w:jc w:val="center"/>
              <w:rPr>
                <w:rFonts w:ascii="Comic Sans MS" w:eastAsia="Comic Sans MS" w:hAnsi="Comic Sans MS" w:cs="Comic Sans MS"/>
                <w:b/>
              </w:rPr>
            </w:pPr>
            <w:r>
              <w:rPr>
                <w:rFonts w:ascii="Comic Sans MS" w:eastAsia="Comic Sans MS" w:hAnsi="Comic Sans MS" w:cs="Comic Sans MS"/>
                <w:b/>
              </w:rPr>
              <w:t>1.WWI Cartoon of Major Powers</w:t>
            </w:r>
            <w:r>
              <w:rPr>
                <w:rFonts w:ascii="Comic Sans MS" w:eastAsia="Comic Sans MS" w:hAnsi="Comic Sans MS" w:cs="Comic Sans MS"/>
                <w:b/>
                <w:noProof/>
              </w:rPr>
              <w:drawing>
                <wp:inline distT="114300" distB="114300" distL="114300" distR="114300" wp14:anchorId="6925F02C" wp14:editId="6925F02D">
                  <wp:extent cx="2087563" cy="1860464"/>
                  <wp:effectExtent l="0" t="0" r="0" b="0"/>
                  <wp:docPr id="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6"/>
                          <a:srcRect/>
                          <a:stretch>
                            <a:fillRect/>
                          </a:stretch>
                        </pic:blipFill>
                        <pic:spPr>
                          <a:xfrm>
                            <a:off x="0" y="0"/>
                            <a:ext cx="2087563" cy="1860464"/>
                          </a:xfrm>
                          <a:prstGeom prst="rect">
                            <a:avLst/>
                          </a:prstGeom>
                          <a:ln/>
                        </pic:spPr>
                      </pic:pic>
                    </a:graphicData>
                  </a:graphic>
                </wp:inline>
              </w:drawing>
            </w:r>
          </w:p>
        </w:tc>
        <w:tc>
          <w:tcPr>
            <w:tcW w:w="4470" w:type="dxa"/>
            <w:tcBorders>
              <w:top w:val="single" w:sz="8" w:space="0" w:color="FFFFFF"/>
              <w:left w:val="single" w:sz="8" w:space="0" w:color="FFFFFF"/>
              <w:right w:val="single" w:sz="8" w:space="0" w:color="FFFFFF"/>
            </w:tcBorders>
            <w:shd w:val="clear" w:color="auto" w:fill="auto"/>
            <w:tcMar>
              <w:top w:w="100" w:type="dxa"/>
              <w:left w:w="100" w:type="dxa"/>
              <w:bottom w:w="100" w:type="dxa"/>
              <w:right w:w="100" w:type="dxa"/>
            </w:tcMar>
          </w:tcPr>
          <w:p w14:paraId="6925F001" w14:textId="77777777" w:rsidR="00736FED" w:rsidRDefault="00621027">
            <w:pPr>
              <w:widowControl w:val="0"/>
              <w:pBdr>
                <w:top w:val="nil"/>
                <w:left w:val="nil"/>
                <w:bottom w:val="nil"/>
                <w:right w:val="nil"/>
                <w:between w:val="nil"/>
              </w:pBdr>
              <w:spacing w:line="240" w:lineRule="auto"/>
              <w:jc w:val="center"/>
              <w:rPr>
                <w:rFonts w:ascii="Comic Sans MS" w:eastAsia="Comic Sans MS" w:hAnsi="Comic Sans MS" w:cs="Comic Sans MS"/>
                <w:b/>
              </w:rPr>
            </w:pPr>
            <w:r>
              <w:rPr>
                <w:rFonts w:ascii="Comic Sans MS" w:eastAsia="Comic Sans MS" w:hAnsi="Comic Sans MS" w:cs="Comic Sans MS"/>
                <w:b/>
              </w:rPr>
              <w:t>2.Battle of the</w:t>
            </w:r>
            <w:r>
              <w:rPr>
                <w:rFonts w:ascii="Comic Sans MS" w:eastAsia="Comic Sans MS" w:hAnsi="Comic Sans MS" w:cs="Comic Sans MS"/>
                <w:b/>
              </w:rPr>
              <w:t xml:space="preserve"> Somme, 1916</w:t>
            </w:r>
            <w:r>
              <w:rPr>
                <w:rFonts w:ascii="Comic Sans MS" w:eastAsia="Comic Sans MS" w:hAnsi="Comic Sans MS" w:cs="Comic Sans MS"/>
                <w:b/>
                <w:noProof/>
              </w:rPr>
              <w:drawing>
                <wp:inline distT="114300" distB="114300" distL="114300" distR="114300" wp14:anchorId="6925F02E" wp14:editId="6925F02F">
                  <wp:extent cx="2325158" cy="1825741"/>
                  <wp:effectExtent l="0" t="0" r="0" b="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2325158" cy="1825741"/>
                          </a:xfrm>
                          <a:prstGeom prst="rect">
                            <a:avLst/>
                          </a:prstGeom>
                          <a:ln/>
                        </pic:spPr>
                      </pic:pic>
                    </a:graphicData>
                  </a:graphic>
                </wp:inline>
              </w:drawing>
            </w:r>
          </w:p>
        </w:tc>
      </w:tr>
      <w:tr w:rsidR="00736FED" w14:paraId="6925F005" w14:textId="77777777">
        <w:tc>
          <w:tcPr>
            <w:tcW w:w="453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925F003" w14:textId="77777777" w:rsidR="00736FED" w:rsidRDefault="00621027">
            <w:pPr>
              <w:spacing w:before="240" w:after="240"/>
              <w:jc w:val="center"/>
              <w:rPr>
                <w:rFonts w:ascii="Comic Sans MS" w:eastAsia="Comic Sans MS" w:hAnsi="Comic Sans MS" w:cs="Comic Sans MS"/>
                <w:b/>
              </w:rPr>
            </w:pPr>
            <w:r>
              <w:rPr>
                <w:rFonts w:ascii="Comic Sans MS" w:eastAsia="Comic Sans MS" w:hAnsi="Comic Sans MS" w:cs="Comic Sans MS"/>
                <w:b/>
              </w:rPr>
              <w:t>3.Image from film: 1917</w:t>
            </w:r>
            <w:r>
              <w:rPr>
                <w:rFonts w:ascii="Comic Sans MS" w:eastAsia="Comic Sans MS" w:hAnsi="Comic Sans MS" w:cs="Comic Sans MS"/>
                <w:b/>
                <w:noProof/>
              </w:rPr>
              <w:drawing>
                <wp:inline distT="114300" distB="114300" distL="114300" distR="114300" wp14:anchorId="6925F030" wp14:editId="6925F031">
                  <wp:extent cx="2466975" cy="1265944"/>
                  <wp:effectExtent l="0" t="0" r="0" b="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b="9586"/>
                          <a:stretch>
                            <a:fillRect/>
                          </a:stretch>
                        </pic:blipFill>
                        <pic:spPr>
                          <a:xfrm>
                            <a:off x="0" y="0"/>
                            <a:ext cx="2466975" cy="1265944"/>
                          </a:xfrm>
                          <a:prstGeom prst="rect">
                            <a:avLst/>
                          </a:prstGeom>
                          <a:ln/>
                        </pic:spPr>
                      </pic:pic>
                    </a:graphicData>
                  </a:graphic>
                </wp:inline>
              </w:drawing>
            </w:r>
          </w:p>
        </w:tc>
        <w:tc>
          <w:tcPr>
            <w:tcW w:w="44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925F004" w14:textId="77777777" w:rsidR="00736FED" w:rsidRDefault="00621027">
            <w:pPr>
              <w:widowControl w:val="0"/>
              <w:pBdr>
                <w:top w:val="nil"/>
                <w:left w:val="nil"/>
                <w:bottom w:val="nil"/>
                <w:right w:val="nil"/>
                <w:between w:val="nil"/>
              </w:pBdr>
              <w:spacing w:line="240" w:lineRule="auto"/>
              <w:jc w:val="center"/>
              <w:rPr>
                <w:rFonts w:ascii="Comic Sans MS" w:eastAsia="Comic Sans MS" w:hAnsi="Comic Sans MS" w:cs="Comic Sans MS"/>
                <w:b/>
              </w:rPr>
            </w:pPr>
            <w:r>
              <w:rPr>
                <w:rFonts w:ascii="Comic Sans MS" w:eastAsia="Comic Sans MS" w:hAnsi="Comic Sans MS" w:cs="Comic Sans MS"/>
                <w:b/>
              </w:rPr>
              <w:t>4.The Eastern Front</w:t>
            </w:r>
            <w:r>
              <w:rPr>
                <w:rFonts w:ascii="Comic Sans MS" w:eastAsia="Comic Sans MS" w:hAnsi="Comic Sans MS" w:cs="Comic Sans MS"/>
                <w:b/>
                <w:noProof/>
              </w:rPr>
              <w:drawing>
                <wp:inline distT="114300" distB="114300" distL="114300" distR="114300" wp14:anchorId="6925F032" wp14:editId="6925F033">
                  <wp:extent cx="1804988" cy="1533525"/>
                  <wp:effectExtent l="0" t="0" r="0" b="0"/>
                  <wp:docPr id="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9"/>
                          <a:srcRect/>
                          <a:stretch>
                            <a:fillRect/>
                          </a:stretch>
                        </pic:blipFill>
                        <pic:spPr>
                          <a:xfrm>
                            <a:off x="0" y="0"/>
                            <a:ext cx="1804988" cy="1533525"/>
                          </a:xfrm>
                          <a:prstGeom prst="rect">
                            <a:avLst/>
                          </a:prstGeom>
                          <a:ln/>
                        </pic:spPr>
                      </pic:pic>
                    </a:graphicData>
                  </a:graphic>
                </wp:inline>
              </w:drawing>
            </w:r>
          </w:p>
        </w:tc>
      </w:tr>
    </w:tbl>
    <w:p w14:paraId="6925F006" w14:textId="77777777" w:rsidR="00736FED" w:rsidRDefault="00621027">
      <w:pPr>
        <w:spacing w:before="240" w:after="240"/>
        <w:rPr>
          <w:rFonts w:ascii="Comic Sans MS" w:eastAsia="Comic Sans MS" w:hAnsi="Comic Sans MS" w:cs="Comic Sans MS"/>
        </w:rPr>
      </w:pPr>
      <w:r>
        <w:rPr>
          <w:rFonts w:ascii="Comic Sans MS" w:eastAsia="Comic Sans MS" w:hAnsi="Comic Sans MS" w:cs="Comic Sans MS"/>
          <w:b/>
        </w:rPr>
        <w:t>Write down some assumptions you have about how and where World War One was fought.</w:t>
      </w:r>
      <w:r>
        <w:rPr>
          <w:rFonts w:ascii="Comic Sans MS" w:eastAsia="Comic Sans MS" w:hAnsi="Comic Sans MS" w:cs="Comic Sans MS"/>
        </w:rPr>
        <w:t xml:space="preserve"> </w:t>
      </w:r>
    </w:p>
    <w:tbl>
      <w:tblPr>
        <w:tblStyle w:val="a0"/>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4"/>
        <w:gridCol w:w="4515"/>
      </w:tblGrid>
      <w:tr w:rsidR="00736FED" w14:paraId="6925F009" w14:textId="77777777">
        <w:trPr>
          <w:trHeight w:val="510"/>
        </w:trPr>
        <w:tc>
          <w:tcPr>
            <w:tcW w:w="4514" w:type="dxa"/>
            <w:shd w:val="clear" w:color="auto" w:fill="auto"/>
            <w:tcMar>
              <w:top w:w="100" w:type="dxa"/>
              <w:left w:w="100" w:type="dxa"/>
              <w:bottom w:w="100" w:type="dxa"/>
              <w:right w:w="100" w:type="dxa"/>
            </w:tcMar>
          </w:tcPr>
          <w:p w14:paraId="6925F007" w14:textId="77777777" w:rsidR="00736FED" w:rsidRDefault="00621027">
            <w:pPr>
              <w:widowControl w:val="0"/>
              <w:pBdr>
                <w:top w:val="nil"/>
                <w:left w:val="nil"/>
                <w:bottom w:val="nil"/>
                <w:right w:val="nil"/>
                <w:between w:val="nil"/>
              </w:pBdr>
              <w:spacing w:line="240" w:lineRule="auto"/>
              <w:rPr>
                <w:rFonts w:ascii="Comic Sans MS" w:eastAsia="Comic Sans MS" w:hAnsi="Comic Sans MS" w:cs="Comic Sans MS"/>
                <w:b/>
              </w:rPr>
            </w:pPr>
            <w:r>
              <w:rPr>
                <w:rFonts w:ascii="Comic Sans MS" w:eastAsia="Comic Sans MS" w:hAnsi="Comic Sans MS" w:cs="Comic Sans MS"/>
                <w:b/>
              </w:rPr>
              <w:t>Initial Assumptions:</w:t>
            </w:r>
          </w:p>
        </w:tc>
        <w:tc>
          <w:tcPr>
            <w:tcW w:w="4514" w:type="dxa"/>
            <w:shd w:val="clear" w:color="auto" w:fill="auto"/>
            <w:tcMar>
              <w:top w:w="100" w:type="dxa"/>
              <w:left w:w="100" w:type="dxa"/>
              <w:bottom w:w="100" w:type="dxa"/>
              <w:right w:w="100" w:type="dxa"/>
            </w:tcMar>
          </w:tcPr>
          <w:p w14:paraId="6925F008" w14:textId="77777777" w:rsidR="00736FED" w:rsidRDefault="00621027">
            <w:pPr>
              <w:widowControl w:val="0"/>
              <w:pBdr>
                <w:top w:val="nil"/>
                <w:left w:val="nil"/>
                <w:bottom w:val="nil"/>
                <w:right w:val="nil"/>
                <w:between w:val="nil"/>
              </w:pBdr>
              <w:spacing w:line="240" w:lineRule="auto"/>
              <w:rPr>
                <w:rFonts w:ascii="Comic Sans MS" w:eastAsia="Comic Sans MS" w:hAnsi="Comic Sans MS" w:cs="Comic Sans MS"/>
                <w:b/>
              </w:rPr>
            </w:pPr>
            <w:r>
              <w:rPr>
                <w:rFonts w:ascii="Comic Sans MS" w:eastAsia="Comic Sans MS" w:hAnsi="Comic Sans MS" w:cs="Comic Sans MS"/>
                <w:b/>
              </w:rPr>
              <w:t>Revised Statements</w:t>
            </w:r>
          </w:p>
        </w:tc>
      </w:tr>
      <w:tr w:rsidR="00736FED" w14:paraId="6925F00F" w14:textId="77777777">
        <w:tc>
          <w:tcPr>
            <w:tcW w:w="4514" w:type="dxa"/>
            <w:shd w:val="clear" w:color="auto" w:fill="auto"/>
            <w:tcMar>
              <w:top w:w="100" w:type="dxa"/>
              <w:left w:w="100" w:type="dxa"/>
              <w:bottom w:w="100" w:type="dxa"/>
              <w:right w:w="100" w:type="dxa"/>
            </w:tcMar>
          </w:tcPr>
          <w:p w14:paraId="6925F00A" w14:textId="77777777" w:rsidR="00736FED" w:rsidRDefault="00736FED">
            <w:pPr>
              <w:widowControl w:val="0"/>
              <w:pBdr>
                <w:top w:val="nil"/>
                <w:left w:val="nil"/>
                <w:bottom w:val="nil"/>
                <w:right w:val="nil"/>
                <w:between w:val="nil"/>
              </w:pBdr>
              <w:spacing w:line="240" w:lineRule="auto"/>
              <w:rPr>
                <w:rFonts w:ascii="Comic Sans MS" w:eastAsia="Comic Sans MS" w:hAnsi="Comic Sans MS" w:cs="Comic Sans MS"/>
                <w:b/>
              </w:rPr>
            </w:pPr>
          </w:p>
          <w:p w14:paraId="6925F00B" w14:textId="77777777" w:rsidR="00736FED" w:rsidRDefault="00736FED">
            <w:pPr>
              <w:widowControl w:val="0"/>
              <w:pBdr>
                <w:top w:val="nil"/>
                <w:left w:val="nil"/>
                <w:bottom w:val="nil"/>
                <w:right w:val="nil"/>
                <w:between w:val="nil"/>
              </w:pBdr>
              <w:spacing w:line="240" w:lineRule="auto"/>
              <w:rPr>
                <w:rFonts w:ascii="Comic Sans MS" w:eastAsia="Comic Sans MS" w:hAnsi="Comic Sans MS" w:cs="Comic Sans MS"/>
                <w:b/>
              </w:rPr>
            </w:pPr>
          </w:p>
          <w:p w14:paraId="6925F00C" w14:textId="77777777" w:rsidR="00736FED" w:rsidRDefault="00736FED">
            <w:pPr>
              <w:widowControl w:val="0"/>
              <w:pBdr>
                <w:top w:val="nil"/>
                <w:left w:val="nil"/>
                <w:bottom w:val="nil"/>
                <w:right w:val="nil"/>
                <w:between w:val="nil"/>
              </w:pBdr>
              <w:spacing w:line="240" w:lineRule="auto"/>
              <w:rPr>
                <w:rFonts w:ascii="Comic Sans MS" w:eastAsia="Comic Sans MS" w:hAnsi="Comic Sans MS" w:cs="Comic Sans MS"/>
                <w:b/>
              </w:rPr>
            </w:pPr>
          </w:p>
          <w:p w14:paraId="6925F00D" w14:textId="77777777" w:rsidR="00736FED" w:rsidRDefault="00736FED">
            <w:pPr>
              <w:widowControl w:val="0"/>
              <w:pBdr>
                <w:top w:val="nil"/>
                <w:left w:val="nil"/>
                <w:bottom w:val="nil"/>
                <w:right w:val="nil"/>
                <w:between w:val="nil"/>
              </w:pBdr>
              <w:spacing w:line="240" w:lineRule="auto"/>
              <w:rPr>
                <w:rFonts w:ascii="Comic Sans MS" w:eastAsia="Comic Sans MS" w:hAnsi="Comic Sans MS" w:cs="Comic Sans MS"/>
                <w:b/>
              </w:rPr>
            </w:pPr>
          </w:p>
        </w:tc>
        <w:tc>
          <w:tcPr>
            <w:tcW w:w="4514" w:type="dxa"/>
            <w:shd w:val="clear" w:color="auto" w:fill="auto"/>
            <w:tcMar>
              <w:top w:w="100" w:type="dxa"/>
              <w:left w:w="100" w:type="dxa"/>
              <w:bottom w:w="100" w:type="dxa"/>
              <w:right w:w="100" w:type="dxa"/>
            </w:tcMar>
          </w:tcPr>
          <w:p w14:paraId="6925F00E" w14:textId="77777777" w:rsidR="00736FED" w:rsidRDefault="00736FED">
            <w:pPr>
              <w:widowControl w:val="0"/>
              <w:pBdr>
                <w:top w:val="nil"/>
                <w:left w:val="nil"/>
                <w:bottom w:val="nil"/>
                <w:right w:val="nil"/>
                <w:between w:val="nil"/>
              </w:pBdr>
              <w:spacing w:line="240" w:lineRule="auto"/>
              <w:rPr>
                <w:rFonts w:ascii="Comic Sans MS" w:eastAsia="Comic Sans MS" w:hAnsi="Comic Sans MS" w:cs="Comic Sans MS"/>
                <w:b/>
              </w:rPr>
            </w:pPr>
          </w:p>
        </w:tc>
      </w:tr>
    </w:tbl>
    <w:p w14:paraId="6925F010" w14:textId="77777777" w:rsidR="00736FED" w:rsidRDefault="00621027">
      <w:pPr>
        <w:spacing w:before="240" w:after="240"/>
        <w:rPr>
          <w:rFonts w:ascii="Comic Sans MS" w:eastAsia="Comic Sans MS" w:hAnsi="Comic Sans MS" w:cs="Comic Sans MS"/>
          <w:b/>
          <w:sz w:val="56"/>
          <w:szCs w:val="56"/>
        </w:rPr>
      </w:pPr>
      <w:r>
        <w:rPr>
          <w:rFonts w:ascii="Comic Sans MS" w:eastAsia="Comic Sans MS" w:hAnsi="Comic Sans MS" w:cs="Comic Sans MS"/>
          <w:b/>
          <w:sz w:val="56"/>
          <w:szCs w:val="56"/>
          <w:u w:val="single"/>
        </w:rPr>
        <w:lastRenderedPageBreak/>
        <w:t xml:space="preserve">But Some… </w:t>
      </w:r>
      <w:r>
        <w:rPr>
          <w:rFonts w:ascii="Comic Sans MS" w:eastAsia="Comic Sans MS" w:hAnsi="Comic Sans MS" w:cs="Comic Sans MS"/>
          <w:b/>
          <w:noProof/>
          <w:sz w:val="56"/>
          <w:szCs w:val="56"/>
        </w:rPr>
        <w:drawing>
          <wp:inline distT="114300" distB="114300" distL="114300" distR="114300" wp14:anchorId="6925F034" wp14:editId="6925F035">
            <wp:extent cx="5867400" cy="2863882"/>
            <wp:effectExtent l="0" t="0" r="0" b="0"/>
            <wp:docPr id="1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0"/>
                    <a:srcRect/>
                    <a:stretch>
                      <a:fillRect/>
                    </a:stretch>
                  </pic:blipFill>
                  <pic:spPr>
                    <a:xfrm>
                      <a:off x="0" y="0"/>
                      <a:ext cx="5867400" cy="2863882"/>
                    </a:xfrm>
                    <a:prstGeom prst="rect">
                      <a:avLst/>
                    </a:prstGeom>
                    <a:ln/>
                  </pic:spPr>
                </pic:pic>
              </a:graphicData>
            </a:graphic>
          </wp:inline>
        </w:drawing>
      </w:r>
    </w:p>
    <w:p w14:paraId="6925F011" w14:textId="77777777" w:rsidR="00736FED" w:rsidRDefault="00621027">
      <w:pPr>
        <w:rPr>
          <w:rFonts w:ascii="Comic Sans MS" w:eastAsia="Comic Sans MS" w:hAnsi="Comic Sans MS" w:cs="Comic Sans MS"/>
          <w:b/>
          <w:sz w:val="26"/>
          <w:szCs w:val="26"/>
        </w:rPr>
      </w:pPr>
      <w:r>
        <w:rPr>
          <w:rFonts w:ascii="Comic Sans MS" w:eastAsia="Comic Sans MS" w:hAnsi="Comic Sans MS" w:cs="Comic Sans MS"/>
          <w:b/>
          <w:sz w:val="26"/>
          <w:szCs w:val="26"/>
        </w:rPr>
        <w:t>Battle of Chra, 1914</w:t>
      </w:r>
      <w:r>
        <w:rPr>
          <w:noProof/>
        </w:rPr>
        <w:drawing>
          <wp:anchor distT="114300" distB="114300" distL="114300" distR="114300" simplePos="0" relativeHeight="251658240" behindDoc="0" locked="0" layoutInCell="1" hidden="0" allowOverlap="1" wp14:anchorId="6925F036" wp14:editId="6925F037">
            <wp:simplePos x="0" y="0"/>
            <wp:positionH relativeFrom="column">
              <wp:posOffset>3829050</wp:posOffset>
            </wp:positionH>
            <wp:positionV relativeFrom="paragraph">
              <wp:posOffset>269482</wp:posOffset>
            </wp:positionV>
            <wp:extent cx="2381250" cy="2952750"/>
            <wp:effectExtent l="0" t="0" r="0" b="0"/>
            <wp:wrapSquare wrapText="bothSides" distT="114300" distB="114300" distL="114300" distR="11430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2381250" cy="2952750"/>
                    </a:xfrm>
                    <a:prstGeom prst="rect">
                      <a:avLst/>
                    </a:prstGeom>
                    <a:ln/>
                  </pic:spPr>
                </pic:pic>
              </a:graphicData>
            </a:graphic>
          </wp:anchor>
        </w:drawing>
      </w:r>
    </w:p>
    <w:p w14:paraId="6925F012" w14:textId="77777777" w:rsidR="00736FED" w:rsidRDefault="00621027">
      <w:pPr>
        <w:rPr>
          <w:rFonts w:ascii="Comic Sans MS" w:eastAsia="Comic Sans MS" w:hAnsi="Comic Sans MS" w:cs="Comic Sans MS"/>
          <w:sz w:val="21"/>
          <w:szCs w:val="21"/>
        </w:rPr>
      </w:pPr>
      <w:r>
        <w:rPr>
          <w:rFonts w:ascii="Comic Sans MS" w:eastAsia="Comic Sans MS" w:hAnsi="Comic Sans MS" w:cs="Comic Sans MS"/>
          <w:sz w:val="21"/>
          <w:szCs w:val="21"/>
        </w:rPr>
        <w:t xml:space="preserve">The Battle of Chra (22 August 1914) was fought by British and French soldiers against German soldiers and armed police. Chra was a village in Togoland - a German colony located in West Africa. </w:t>
      </w:r>
    </w:p>
    <w:p w14:paraId="6925F013" w14:textId="77777777" w:rsidR="00736FED" w:rsidRDefault="00621027">
      <w:pPr>
        <w:rPr>
          <w:rFonts w:ascii="Comic Sans MS" w:eastAsia="Comic Sans MS" w:hAnsi="Comic Sans MS" w:cs="Comic Sans MS"/>
          <w:sz w:val="21"/>
          <w:szCs w:val="21"/>
        </w:rPr>
      </w:pPr>
      <w:r>
        <w:rPr>
          <w:rFonts w:ascii="Comic Sans MS" w:eastAsia="Comic Sans MS" w:hAnsi="Comic Sans MS" w:cs="Comic Sans MS"/>
          <w:sz w:val="21"/>
          <w:szCs w:val="21"/>
        </w:rPr>
        <w:t xml:space="preserve">The British government declared war on Germany on August 4th. </w:t>
      </w:r>
      <w:r>
        <w:rPr>
          <w:rFonts w:ascii="Comic Sans MS" w:eastAsia="Comic Sans MS" w:hAnsi="Comic Sans MS" w:cs="Comic Sans MS"/>
          <w:sz w:val="21"/>
          <w:szCs w:val="21"/>
        </w:rPr>
        <w:t>The next day the government decided that continued British dominance of the sea was to be a priority. Within days French police had captured customs posts in Togoland and taken over local towns, often with the support of local residents who wanted to get r</w:t>
      </w:r>
      <w:r>
        <w:rPr>
          <w:rFonts w:ascii="Comic Sans MS" w:eastAsia="Comic Sans MS" w:hAnsi="Comic Sans MS" w:cs="Comic Sans MS"/>
          <w:sz w:val="21"/>
          <w:szCs w:val="21"/>
        </w:rPr>
        <w:t>id of German forces. The British flag was raised and on 9 August, with soldiers having marched 50 miles in exhausting heat. From there, soldiers moved towards a wireless radio station in Kamina.  German soldiers tried to weaken the oncoming soldiers by blo</w:t>
      </w:r>
      <w:r>
        <w:rPr>
          <w:rFonts w:ascii="Comic Sans MS" w:eastAsia="Comic Sans MS" w:hAnsi="Comic Sans MS" w:cs="Comic Sans MS"/>
          <w:sz w:val="21"/>
          <w:szCs w:val="21"/>
        </w:rPr>
        <w:t>wing up bridges and digging around other entry points. The British forces suffered, and Lieutenant George Thompson became the first British officer to be killed in action in the First World War. While the German forces were able to gain an advantage over t</w:t>
      </w:r>
      <w:r>
        <w:rPr>
          <w:rFonts w:ascii="Comic Sans MS" w:eastAsia="Comic Sans MS" w:hAnsi="Comic Sans MS" w:cs="Comic Sans MS"/>
          <w:sz w:val="21"/>
          <w:szCs w:val="21"/>
        </w:rPr>
        <w:t>he British soldiers, French soldiers were approaching from the north. On the morning of 23 August, the British found that the German trenches had been abandoned - when they reached Kamina on the 26th they had found that many German soldiers had deserted, w</w:t>
      </w:r>
      <w:r>
        <w:rPr>
          <w:rFonts w:ascii="Comic Sans MS" w:eastAsia="Comic Sans MS" w:hAnsi="Comic Sans MS" w:cs="Comic Sans MS"/>
          <w:sz w:val="21"/>
          <w:szCs w:val="21"/>
        </w:rPr>
        <w:t xml:space="preserve">ith the rest surrendering. </w:t>
      </w:r>
    </w:p>
    <w:p w14:paraId="6925F014" w14:textId="77777777" w:rsidR="00736FED" w:rsidRDefault="00736FED">
      <w:pPr>
        <w:rPr>
          <w:rFonts w:ascii="Comic Sans MS" w:eastAsia="Comic Sans MS" w:hAnsi="Comic Sans MS" w:cs="Comic Sans MS"/>
        </w:rPr>
      </w:pPr>
    </w:p>
    <w:p w14:paraId="6925F015" w14:textId="77777777" w:rsidR="00736FED" w:rsidRDefault="00621027">
      <w:pPr>
        <w:rPr>
          <w:rFonts w:ascii="Comic Sans MS" w:eastAsia="Comic Sans MS" w:hAnsi="Comic Sans MS" w:cs="Comic Sans MS"/>
          <w:b/>
          <w:sz w:val="26"/>
          <w:szCs w:val="26"/>
        </w:rPr>
      </w:pPr>
      <w:r>
        <w:rPr>
          <w:rFonts w:ascii="Comic Sans MS" w:eastAsia="Comic Sans MS" w:hAnsi="Comic Sans MS" w:cs="Comic Sans MS"/>
          <w:b/>
          <w:sz w:val="26"/>
          <w:szCs w:val="26"/>
        </w:rPr>
        <w:lastRenderedPageBreak/>
        <w:t xml:space="preserve">The Battle of Coronel and the Battle of the Falklands, 1914. </w:t>
      </w:r>
    </w:p>
    <w:p w14:paraId="6925F016" w14:textId="77777777" w:rsidR="00736FED" w:rsidRDefault="00621027">
      <w:pPr>
        <w:rPr>
          <w:rFonts w:ascii="Comic Sans MS" w:eastAsia="Comic Sans MS" w:hAnsi="Comic Sans MS" w:cs="Comic Sans MS"/>
          <w:sz w:val="21"/>
          <w:szCs w:val="21"/>
        </w:rPr>
      </w:pPr>
      <w:r>
        <w:rPr>
          <w:rFonts w:ascii="Comic Sans MS" w:eastAsia="Comic Sans MS" w:hAnsi="Comic Sans MS" w:cs="Comic Sans MS"/>
          <w:sz w:val="21"/>
          <w:szCs w:val="21"/>
        </w:rPr>
        <w:t>In late 1914, both the British and German empires had territories in the South Pacific Ocean. The British Empire needed to keep trade flowing to Australia and New Ze</w:t>
      </w:r>
      <w:r>
        <w:rPr>
          <w:rFonts w:ascii="Comic Sans MS" w:eastAsia="Comic Sans MS" w:hAnsi="Comic Sans MS" w:cs="Comic Sans MS"/>
          <w:sz w:val="21"/>
          <w:szCs w:val="21"/>
        </w:rPr>
        <w:t xml:space="preserve">aland to support the war effort, however the German Empire sought to disrupt this trade. To counter this, the Royal Navy began to scout for the large German Fleet that threatened the access to the South Pacific. </w:t>
      </w:r>
    </w:p>
    <w:p w14:paraId="6925F017" w14:textId="77777777" w:rsidR="00736FED" w:rsidRDefault="00621027">
      <w:pPr>
        <w:rPr>
          <w:rFonts w:ascii="Comic Sans MS" w:eastAsia="Comic Sans MS" w:hAnsi="Comic Sans MS" w:cs="Comic Sans MS"/>
          <w:sz w:val="21"/>
          <w:szCs w:val="21"/>
        </w:rPr>
      </w:pPr>
      <w:r>
        <w:rPr>
          <w:noProof/>
        </w:rPr>
        <w:drawing>
          <wp:anchor distT="114300" distB="114300" distL="114300" distR="114300" simplePos="0" relativeHeight="251659264" behindDoc="0" locked="0" layoutInCell="1" hidden="0" allowOverlap="1" wp14:anchorId="6925F038" wp14:editId="6925F039">
            <wp:simplePos x="0" y="0"/>
            <wp:positionH relativeFrom="column">
              <wp:posOffset>3790950</wp:posOffset>
            </wp:positionH>
            <wp:positionV relativeFrom="paragraph">
              <wp:posOffset>123825</wp:posOffset>
            </wp:positionV>
            <wp:extent cx="2718264" cy="2046986"/>
            <wp:effectExtent l="0" t="0" r="0" b="0"/>
            <wp:wrapSquare wrapText="bothSides" distT="114300" distB="114300" distL="114300" distR="11430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2718264" cy="2046986"/>
                    </a:xfrm>
                    <a:prstGeom prst="rect">
                      <a:avLst/>
                    </a:prstGeom>
                    <a:ln/>
                  </pic:spPr>
                </pic:pic>
              </a:graphicData>
            </a:graphic>
          </wp:anchor>
        </w:drawing>
      </w:r>
    </w:p>
    <w:p w14:paraId="6925F018" w14:textId="77777777" w:rsidR="00736FED" w:rsidRDefault="00621027">
      <w:pPr>
        <w:rPr>
          <w:rFonts w:ascii="Comic Sans MS" w:eastAsia="Comic Sans MS" w:hAnsi="Comic Sans MS" w:cs="Comic Sans MS"/>
          <w:sz w:val="21"/>
          <w:szCs w:val="21"/>
        </w:rPr>
      </w:pPr>
      <w:r>
        <w:rPr>
          <w:rFonts w:ascii="Comic Sans MS" w:eastAsia="Comic Sans MS" w:hAnsi="Comic Sans MS" w:cs="Comic Sans MS"/>
          <w:sz w:val="21"/>
          <w:szCs w:val="21"/>
        </w:rPr>
        <w:t>A British patrol fleet met the German squ</w:t>
      </w:r>
      <w:r>
        <w:rPr>
          <w:rFonts w:ascii="Comic Sans MS" w:eastAsia="Comic Sans MS" w:hAnsi="Comic Sans MS" w:cs="Comic Sans MS"/>
          <w:sz w:val="21"/>
          <w:szCs w:val="21"/>
        </w:rPr>
        <w:t>adron off the coast of Chile on the 1st November 1914. The Battle of Coronel was a short and decisive victory for the larger German fleet. Having sunk 2 British armoured cruisers for merely 3 German sailors wounded. This shocked the British public immensel</w:t>
      </w:r>
      <w:r>
        <w:rPr>
          <w:rFonts w:ascii="Comic Sans MS" w:eastAsia="Comic Sans MS" w:hAnsi="Comic Sans MS" w:cs="Comic Sans MS"/>
          <w:sz w:val="21"/>
          <w:szCs w:val="21"/>
        </w:rPr>
        <w:t xml:space="preserve">y, as they thought the Royal Navy were the naval hegemony. Not to be humiliated, the Royal Navy sent a large task force to hunt the German squadron down. </w:t>
      </w:r>
    </w:p>
    <w:p w14:paraId="6925F019" w14:textId="77777777" w:rsidR="00736FED" w:rsidRDefault="00736FED">
      <w:pPr>
        <w:rPr>
          <w:rFonts w:ascii="Comic Sans MS" w:eastAsia="Comic Sans MS" w:hAnsi="Comic Sans MS" w:cs="Comic Sans MS"/>
          <w:sz w:val="21"/>
          <w:szCs w:val="21"/>
        </w:rPr>
      </w:pPr>
    </w:p>
    <w:p w14:paraId="6925F01A" w14:textId="77777777" w:rsidR="00736FED" w:rsidRDefault="00621027">
      <w:pPr>
        <w:rPr>
          <w:rFonts w:ascii="Comic Sans MS" w:eastAsia="Comic Sans MS" w:hAnsi="Comic Sans MS" w:cs="Comic Sans MS"/>
          <w:sz w:val="21"/>
          <w:szCs w:val="21"/>
        </w:rPr>
      </w:pPr>
      <w:r>
        <w:rPr>
          <w:rFonts w:ascii="Comic Sans MS" w:eastAsia="Comic Sans MS" w:hAnsi="Comic Sans MS" w:cs="Comic Sans MS"/>
          <w:sz w:val="21"/>
          <w:szCs w:val="21"/>
        </w:rPr>
        <w:t>The German squadron had been deceived by British code writers that Port Stanley on the Falklands was</w:t>
      </w:r>
      <w:r>
        <w:rPr>
          <w:rFonts w:ascii="Comic Sans MS" w:eastAsia="Comic Sans MS" w:hAnsi="Comic Sans MS" w:cs="Comic Sans MS"/>
          <w:sz w:val="21"/>
          <w:szCs w:val="21"/>
        </w:rPr>
        <w:t xml:space="preserve"> free of any Royal Navy ships. Consequently, the German fleet then set course to raid the port. This was intercepted by the British task force. The outdated German Squadron, which was Germany’s only permanent overseas fleet, was devastated by this modern t</w:t>
      </w:r>
      <w:r>
        <w:rPr>
          <w:rFonts w:ascii="Comic Sans MS" w:eastAsia="Comic Sans MS" w:hAnsi="Comic Sans MS" w:cs="Comic Sans MS"/>
          <w:sz w:val="21"/>
          <w:szCs w:val="21"/>
        </w:rPr>
        <w:t xml:space="preserve">ask force on the 8th December. Losses amassed to 1,871 killed, 200 captured and 4 cruisers and 2 transport ships sunk. The Royal Navy dominated the South Pacific for the rest of the war.    </w:t>
      </w:r>
      <w:r>
        <w:rPr>
          <w:noProof/>
        </w:rPr>
        <w:drawing>
          <wp:anchor distT="114300" distB="114300" distL="114300" distR="114300" simplePos="0" relativeHeight="251660288" behindDoc="0" locked="0" layoutInCell="1" hidden="0" allowOverlap="1" wp14:anchorId="6925F03A" wp14:editId="6925F03B">
            <wp:simplePos x="0" y="0"/>
            <wp:positionH relativeFrom="column">
              <wp:posOffset>-104774</wp:posOffset>
            </wp:positionH>
            <wp:positionV relativeFrom="paragraph">
              <wp:posOffset>1066800</wp:posOffset>
            </wp:positionV>
            <wp:extent cx="3643313" cy="2247277"/>
            <wp:effectExtent l="0" t="0" r="0" b="0"/>
            <wp:wrapSquare wrapText="bothSides" distT="114300" distB="114300" distL="114300" distR="11430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3"/>
                    <a:srcRect/>
                    <a:stretch>
                      <a:fillRect/>
                    </a:stretch>
                  </pic:blipFill>
                  <pic:spPr>
                    <a:xfrm>
                      <a:off x="0" y="0"/>
                      <a:ext cx="3643313" cy="2247277"/>
                    </a:xfrm>
                    <a:prstGeom prst="rect">
                      <a:avLst/>
                    </a:prstGeom>
                    <a:ln/>
                  </pic:spPr>
                </pic:pic>
              </a:graphicData>
            </a:graphic>
          </wp:anchor>
        </w:drawing>
      </w:r>
    </w:p>
    <w:p w14:paraId="6925F01B" w14:textId="77777777" w:rsidR="00736FED" w:rsidRDefault="00736FED">
      <w:pPr>
        <w:rPr>
          <w:rFonts w:ascii="Comic Sans MS" w:eastAsia="Comic Sans MS" w:hAnsi="Comic Sans MS" w:cs="Comic Sans MS"/>
        </w:rPr>
      </w:pPr>
    </w:p>
    <w:p w14:paraId="6925F01C" w14:textId="77777777" w:rsidR="00736FED" w:rsidRDefault="00621027">
      <w:pPr>
        <w:rPr>
          <w:rFonts w:ascii="Comic Sans MS" w:eastAsia="Comic Sans MS" w:hAnsi="Comic Sans MS" w:cs="Comic Sans MS"/>
          <w:i/>
        </w:rPr>
      </w:pPr>
      <w:r>
        <w:rPr>
          <w:rFonts w:ascii="Comic Sans MS" w:eastAsia="Comic Sans MS" w:hAnsi="Comic Sans MS" w:cs="Comic Sans MS"/>
        </w:rPr>
        <w:t xml:space="preserve"> </w:t>
      </w:r>
      <w:r>
        <w:rPr>
          <w:rFonts w:ascii="Comic Sans MS" w:eastAsia="Comic Sans MS" w:hAnsi="Comic Sans MS" w:cs="Comic Sans MS"/>
          <w:i/>
        </w:rPr>
        <w:t xml:space="preserve"> </w:t>
      </w:r>
    </w:p>
    <w:p w14:paraId="6925F01D" w14:textId="77777777" w:rsidR="00736FED" w:rsidRDefault="00621027">
      <w:pPr>
        <w:rPr>
          <w:rFonts w:ascii="Comic Sans MS" w:eastAsia="Comic Sans MS" w:hAnsi="Comic Sans MS" w:cs="Comic Sans MS"/>
          <w:b/>
          <w:i/>
          <w:sz w:val="14"/>
          <w:szCs w:val="14"/>
        </w:rPr>
      </w:pPr>
      <w:r>
        <w:rPr>
          <w:rFonts w:ascii="Comic Sans MS" w:eastAsia="Comic Sans MS" w:hAnsi="Comic Sans MS" w:cs="Comic Sans MS"/>
          <w:b/>
          <w:i/>
        </w:rPr>
        <w:t xml:space="preserve">                                                 </w:t>
      </w:r>
      <w:r>
        <w:rPr>
          <w:rFonts w:ascii="Comic Sans MS" w:eastAsia="Comic Sans MS" w:hAnsi="Comic Sans MS" w:cs="Comic Sans MS"/>
          <w:b/>
          <w:i/>
          <w:sz w:val="14"/>
          <w:szCs w:val="14"/>
        </w:rPr>
        <w:t xml:space="preserve">  </w:t>
      </w:r>
    </w:p>
    <w:p w14:paraId="6925F01E" w14:textId="77777777" w:rsidR="00736FED" w:rsidRDefault="00736FED">
      <w:pPr>
        <w:rPr>
          <w:rFonts w:ascii="Comic Sans MS" w:eastAsia="Comic Sans MS" w:hAnsi="Comic Sans MS" w:cs="Comic Sans MS"/>
          <w:b/>
          <w:i/>
          <w:sz w:val="14"/>
          <w:szCs w:val="14"/>
        </w:rPr>
      </w:pPr>
    </w:p>
    <w:p w14:paraId="6925F01F" w14:textId="77777777" w:rsidR="00736FED" w:rsidRDefault="00621027">
      <w:pPr>
        <w:rPr>
          <w:rFonts w:ascii="Comic Sans MS" w:eastAsia="Comic Sans MS" w:hAnsi="Comic Sans MS" w:cs="Comic Sans MS"/>
          <w:b/>
          <w:i/>
          <w:sz w:val="14"/>
          <w:szCs w:val="14"/>
        </w:rPr>
      </w:pPr>
      <w:r>
        <w:rPr>
          <w:rFonts w:ascii="Comic Sans MS" w:eastAsia="Comic Sans MS" w:hAnsi="Comic Sans MS" w:cs="Comic Sans MS"/>
          <w:b/>
          <w:i/>
          <w:sz w:val="14"/>
          <w:szCs w:val="14"/>
        </w:rPr>
        <w:t xml:space="preserve">    </w:t>
      </w:r>
    </w:p>
    <w:p w14:paraId="6925F020" w14:textId="77777777" w:rsidR="00736FED" w:rsidRDefault="00736FED">
      <w:pPr>
        <w:rPr>
          <w:rFonts w:ascii="Comic Sans MS" w:eastAsia="Comic Sans MS" w:hAnsi="Comic Sans MS" w:cs="Comic Sans MS"/>
          <w:b/>
          <w:i/>
          <w:sz w:val="14"/>
          <w:szCs w:val="14"/>
        </w:rPr>
      </w:pPr>
    </w:p>
    <w:p w14:paraId="6925F021" w14:textId="77777777" w:rsidR="00736FED" w:rsidRDefault="00621027">
      <w:pPr>
        <w:rPr>
          <w:rFonts w:ascii="Comic Sans MS" w:eastAsia="Comic Sans MS" w:hAnsi="Comic Sans MS" w:cs="Comic Sans MS"/>
          <w:b/>
          <w:sz w:val="14"/>
          <w:szCs w:val="14"/>
        </w:rPr>
      </w:pPr>
      <w:r>
        <w:rPr>
          <w:rFonts w:ascii="Comic Sans MS" w:eastAsia="Comic Sans MS" w:hAnsi="Comic Sans MS" w:cs="Comic Sans MS"/>
          <w:b/>
          <w:i/>
          <w:sz w:val="14"/>
          <w:szCs w:val="14"/>
        </w:rPr>
        <w:t>A British postcard commemorating the victory at the Falklands, 1914</w:t>
      </w:r>
      <w:r>
        <w:rPr>
          <w:rFonts w:ascii="Comic Sans MS" w:eastAsia="Comic Sans MS" w:hAnsi="Comic Sans MS" w:cs="Comic Sans MS"/>
          <w:b/>
          <w:sz w:val="14"/>
          <w:szCs w:val="14"/>
        </w:rPr>
        <w:t xml:space="preserve"> </w:t>
      </w:r>
    </w:p>
    <w:p w14:paraId="6925F022" w14:textId="77777777" w:rsidR="00736FED" w:rsidRDefault="00736FED">
      <w:pPr>
        <w:rPr>
          <w:rFonts w:ascii="Comic Sans MS" w:eastAsia="Comic Sans MS" w:hAnsi="Comic Sans MS" w:cs="Comic Sans MS"/>
          <w:b/>
        </w:rPr>
      </w:pPr>
    </w:p>
    <w:p w14:paraId="6925F023" w14:textId="77777777" w:rsidR="00736FED" w:rsidRDefault="00736FED">
      <w:pPr>
        <w:rPr>
          <w:rFonts w:ascii="Comic Sans MS" w:eastAsia="Comic Sans MS" w:hAnsi="Comic Sans MS" w:cs="Comic Sans MS"/>
          <w:b/>
          <w:sz w:val="26"/>
          <w:szCs w:val="26"/>
        </w:rPr>
      </w:pPr>
    </w:p>
    <w:p w14:paraId="6925F024" w14:textId="77777777" w:rsidR="00736FED" w:rsidRDefault="00621027">
      <w:pPr>
        <w:rPr>
          <w:rFonts w:ascii="Comic Sans MS" w:eastAsia="Comic Sans MS" w:hAnsi="Comic Sans MS" w:cs="Comic Sans MS"/>
          <w:b/>
          <w:sz w:val="26"/>
          <w:szCs w:val="26"/>
        </w:rPr>
      </w:pPr>
      <w:r>
        <w:rPr>
          <w:rFonts w:ascii="Comic Sans MS" w:eastAsia="Comic Sans MS" w:hAnsi="Comic Sans MS" w:cs="Comic Sans MS"/>
          <w:b/>
          <w:sz w:val="26"/>
          <w:szCs w:val="26"/>
        </w:rPr>
        <w:t>The Battle of Megiddo</w:t>
      </w:r>
    </w:p>
    <w:p w14:paraId="6925F025" w14:textId="77777777" w:rsidR="00736FED" w:rsidRDefault="00621027">
      <w:pPr>
        <w:rPr>
          <w:rFonts w:ascii="Comic Sans MS" w:eastAsia="Comic Sans MS" w:hAnsi="Comic Sans MS" w:cs="Comic Sans MS"/>
          <w:sz w:val="21"/>
          <w:szCs w:val="21"/>
          <w:highlight w:val="white"/>
        </w:rPr>
      </w:pPr>
      <w:r>
        <w:rPr>
          <w:rFonts w:ascii="Comic Sans MS" w:eastAsia="Comic Sans MS" w:hAnsi="Comic Sans MS" w:cs="Comic Sans MS"/>
          <w:sz w:val="21"/>
          <w:szCs w:val="21"/>
          <w:highlight w:val="white"/>
        </w:rPr>
        <w:t xml:space="preserve">The Battle of Megiddo (19-25 September 1918) marked the beginning of the final British-led offensive in the </w:t>
      </w:r>
      <w:r>
        <w:rPr>
          <w:rFonts w:ascii="Comic Sans MS" w:eastAsia="Comic Sans MS" w:hAnsi="Comic Sans MS" w:cs="Comic Sans MS"/>
          <w:sz w:val="21"/>
          <w:szCs w:val="21"/>
          <w:highlight w:val="white"/>
          <w:u w:val="single"/>
        </w:rPr>
        <w:t>Sinai and Palestine Campaign</w:t>
      </w:r>
      <w:r>
        <w:rPr>
          <w:rFonts w:ascii="Comic Sans MS" w:eastAsia="Comic Sans MS" w:hAnsi="Comic Sans MS" w:cs="Comic Sans MS"/>
          <w:sz w:val="21"/>
          <w:szCs w:val="21"/>
          <w:highlight w:val="white"/>
        </w:rPr>
        <w:t>. It successfully combined cavalry, infantry, artillery, armoured vehicles and aircraft to achieve a decisive victory ov</w:t>
      </w:r>
      <w:r>
        <w:rPr>
          <w:rFonts w:ascii="Comic Sans MS" w:eastAsia="Comic Sans MS" w:hAnsi="Comic Sans MS" w:cs="Comic Sans MS"/>
          <w:sz w:val="21"/>
          <w:szCs w:val="21"/>
          <w:highlight w:val="white"/>
        </w:rPr>
        <w:t xml:space="preserve">er the Ottoman Turks and their German allies. It was the start of a series of important Allied </w:t>
      </w:r>
      <w:r>
        <w:rPr>
          <w:rFonts w:ascii="Comic Sans MS" w:eastAsia="Comic Sans MS" w:hAnsi="Comic Sans MS" w:cs="Comic Sans MS"/>
          <w:sz w:val="21"/>
          <w:szCs w:val="21"/>
          <w:highlight w:val="white"/>
        </w:rPr>
        <w:lastRenderedPageBreak/>
        <w:t xml:space="preserve">victories that ultimately led to the collapse of Ottoman Turkish forces and their eventual withdrawal from the war. </w:t>
      </w:r>
    </w:p>
    <w:p w14:paraId="6925F026" w14:textId="77777777" w:rsidR="00736FED" w:rsidRDefault="00621027">
      <w:pPr>
        <w:ind w:firstLine="720"/>
        <w:jc w:val="center"/>
        <w:rPr>
          <w:rFonts w:ascii="Comic Sans MS" w:eastAsia="Comic Sans MS" w:hAnsi="Comic Sans MS" w:cs="Comic Sans MS"/>
          <w:b/>
          <w:sz w:val="26"/>
          <w:szCs w:val="26"/>
        </w:rPr>
      </w:pPr>
      <w:r>
        <w:rPr>
          <w:rFonts w:ascii="Comic Sans MS" w:eastAsia="Comic Sans MS" w:hAnsi="Comic Sans MS" w:cs="Comic Sans MS"/>
          <w:b/>
          <w:sz w:val="26"/>
          <w:szCs w:val="26"/>
        </w:rPr>
        <w:t>Soldiers burying Turkish dead near Beersheba</w:t>
      </w:r>
      <w:r>
        <w:rPr>
          <w:rFonts w:ascii="Comic Sans MS" w:eastAsia="Comic Sans MS" w:hAnsi="Comic Sans MS" w:cs="Comic Sans MS"/>
          <w:b/>
          <w:sz w:val="26"/>
          <w:szCs w:val="26"/>
        </w:rPr>
        <w:t>, November 1917</w:t>
      </w:r>
      <w:r>
        <w:rPr>
          <w:noProof/>
        </w:rPr>
        <w:drawing>
          <wp:anchor distT="114300" distB="114300" distL="114300" distR="114300" simplePos="0" relativeHeight="251661312" behindDoc="0" locked="0" layoutInCell="1" hidden="0" allowOverlap="1" wp14:anchorId="6925F03C" wp14:editId="6925F03D">
            <wp:simplePos x="0" y="0"/>
            <wp:positionH relativeFrom="column">
              <wp:posOffset>1114425</wp:posOffset>
            </wp:positionH>
            <wp:positionV relativeFrom="paragraph">
              <wp:posOffset>184479</wp:posOffset>
            </wp:positionV>
            <wp:extent cx="3161253" cy="2077958"/>
            <wp:effectExtent l="0" t="0" r="0" b="0"/>
            <wp:wrapTopAndBottom distT="114300" distB="11430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4"/>
                    <a:srcRect/>
                    <a:stretch>
                      <a:fillRect/>
                    </a:stretch>
                  </pic:blipFill>
                  <pic:spPr>
                    <a:xfrm>
                      <a:off x="0" y="0"/>
                      <a:ext cx="3161253" cy="2077958"/>
                    </a:xfrm>
                    <a:prstGeom prst="rect">
                      <a:avLst/>
                    </a:prstGeom>
                    <a:ln/>
                  </pic:spPr>
                </pic:pic>
              </a:graphicData>
            </a:graphic>
          </wp:anchor>
        </w:drawing>
      </w:r>
    </w:p>
    <w:p w14:paraId="6925F027" w14:textId="77777777" w:rsidR="00736FED" w:rsidRDefault="00621027">
      <w:pPr>
        <w:rPr>
          <w:rFonts w:ascii="Comic Sans MS" w:eastAsia="Comic Sans MS" w:hAnsi="Comic Sans MS" w:cs="Comic Sans MS"/>
          <w:sz w:val="21"/>
          <w:szCs w:val="21"/>
          <w:highlight w:val="white"/>
        </w:rPr>
      </w:pPr>
      <w:r>
        <w:rPr>
          <w:rFonts w:ascii="Comic Sans MS" w:eastAsia="Comic Sans MS" w:hAnsi="Comic Sans MS" w:cs="Comic Sans MS"/>
          <w:sz w:val="21"/>
          <w:szCs w:val="21"/>
        </w:rPr>
        <w:t>The offensive opened with an intense but brief artillery bombardment. British and Commonwealth forces quickly broke through the battered Ottoman lines with an advance of over 30km on the first day. The Desert Mounted Corps then quickly pus</w:t>
      </w:r>
      <w:r>
        <w:rPr>
          <w:rFonts w:ascii="Comic Sans MS" w:eastAsia="Comic Sans MS" w:hAnsi="Comic Sans MS" w:cs="Comic Sans MS"/>
          <w:sz w:val="21"/>
          <w:szCs w:val="21"/>
        </w:rPr>
        <w:t>hed through gaps in the defences to encircle the Ottoman troops. The Ottoman Eighth and Seventh Armies collapsed under the pressure of the Allied attack, surrendering in the tens of thousands</w:t>
      </w:r>
      <w:r>
        <w:rPr>
          <w:rFonts w:ascii="Comic Sans MS" w:eastAsia="Comic Sans MS" w:hAnsi="Comic Sans MS" w:cs="Comic Sans MS"/>
          <w:sz w:val="21"/>
          <w:szCs w:val="21"/>
          <w:highlight w:val="white"/>
        </w:rPr>
        <w:t xml:space="preserve"> </w:t>
      </w:r>
      <w:r>
        <w:rPr>
          <w:noProof/>
        </w:rPr>
        <w:drawing>
          <wp:anchor distT="114300" distB="114300" distL="114300" distR="114300" simplePos="0" relativeHeight="251662336" behindDoc="0" locked="0" layoutInCell="1" hidden="0" allowOverlap="1" wp14:anchorId="6925F03E" wp14:editId="6925F03F">
            <wp:simplePos x="0" y="0"/>
            <wp:positionH relativeFrom="column">
              <wp:posOffset>2914650</wp:posOffset>
            </wp:positionH>
            <wp:positionV relativeFrom="paragraph">
              <wp:posOffset>628650</wp:posOffset>
            </wp:positionV>
            <wp:extent cx="3052763" cy="2440533"/>
            <wp:effectExtent l="0" t="0" r="0" b="0"/>
            <wp:wrapSquare wrapText="bothSides" distT="114300" distB="114300" distL="114300" distR="114300"/>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
                    <a:srcRect/>
                    <a:stretch>
                      <a:fillRect/>
                    </a:stretch>
                  </pic:blipFill>
                  <pic:spPr>
                    <a:xfrm>
                      <a:off x="0" y="0"/>
                      <a:ext cx="3052763" cy="2440533"/>
                    </a:xfrm>
                    <a:prstGeom prst="rect">
                      <a:avLst/>
                    </a:prstGeom>
                    <a:ln/>
                  </pic:spPr>
                </pic:pic>
              </a:graphicData>
            </a:graphic>
          </wp:anchor>
        </w:drawing>
      </w:r>
    </w:p>
    <w:p w14:paraId="6925F028" w14:textId="77777777" w:rsidR="00736FED" w:rsidRDefault="00621027">
      <w:pPr>
        <w:rPr>
          <w:rFonts w:ascii="Comic Sans MS" w:eastAsia="Comic Sans MS" w:hAnsi="Comic Sans MS" w:cs="Comic Sans MS"/>
          <w:sz w:val="21"/>
          <w:szCs w:val="21"/>
        </w:rPr>
      </w:pPr>
      <w:r>
        <w:rPr>
          <w:rFonts w:ascii="Comic Sans MS" w:eastAsia="Comic Sans MS" w:hAnsi="Comic Sans MS" w:cs="Comic Sans MS"/>
          <w:sz w:val="21"/>
          <w:szCs w:val="21"/>
        </w:rPr>
        <w:t>Victory at Megiddo opened the way to Damascus, which Australia</w:t>
      </w:r>
      <w:r>
        <w:rPr>
          <w:rFonts w:ascii="Comic Sans MS" w:eastAsia="Comic Sans MS" w:hAnsi="Comic Sans MS" w:cs="Comic Sans MS"/>
          <w:sz w:val="21"/>
          <w:szCs w:val="21"/>
        </w:rPr>
        <w:t xml:space="preserve">n troops entered on 1 October. In the weeks that followed, the Allies captured other strategically important cities. On 30 October, the Ottoman Empire sought a peace settlement with the Allies and an armistice was signed at </w:t>
      </w:r>
      <w:r>
        <w:rPr>
          <w:rFonts w:ascii="Comic Sans MS" w:eastAsia="Comic Sans MS" w:hAnsi="Comic Sans MS" w:cs="Comic Sans MS"/>
          <w:sz w:val="21"/>
          <w:szCs w:val="21"/>
          <w:u w:val="single"/>
        </w:rPr>
        <w:t>Mudros</w:t>
      </w:r>
      <w:r>
        <w:rPr>
          <w:rFonts w:ascii="Comic Sans MS" w:eastAsia="Comic Sans MS" w:hAnsi="Comic Sans MS" w:cs="Comic Sans MS"/>
          <w:sz w:val="21"/>
          <w:szCs w:val="21"/>
        </w:rPr>
        <w:t>, with hostilities ceasing</w:t>
      </w:r>
      <w:r>
        <w:rPr>
          <w:rFonts w:ascii="Comic Sans MS" w:eastAsia="Comic Sans MS" w:hAnsi="Comic Sans MS" w:cs="Comic Sans MS"/>
          <w:sz w:val="21"/>
          <w:szCs w:val="21"/>
        </w:rPr>
        <w:t xml:space="preserve"> at 12 noon the following day. This was also after Turkish forces were defeated by Britain and its allies in Mesopotamia.</w:t>
      </w:r>
    </w:p>
    <w:p w14:paraId="6925F029" w14:textId="77777777" w:rsidR="00736FED" w:rsidRDefault="00736FED">
      <w:pPr>
        <w:rPr>
          <w:rFonts w:ascii="Comic Sans MS" w:eastAsia="Comic Sans MS" w:hAnsi="Comic Sans MS" w:cs="Comic Sans MS"/>
          <w:b/>
          <w:highlight w:val="white"/>
        </w:rPr>
      </w:pPr>
    </w:p>
    <w:p w14:paraId="6925F02A" w14:textId="77777777" w:rsidR="00736FED" w:rsidRDefault="00621027">
      <w:pPr>
        <w:spacing w:before="240" w:after="240"/>
        <w:rPr>
          <w:rFonts w:ascii="Comic Sans MS" w:eastAsia="Comic Sans MS" w:hAnsi="Comic Sans MS" w:cs="Comic Sans MS"/>
          <w:b/>
          <w:sz w:val="26"/>
          <w:szCs w:val="26"/>
        </w:rPr>
      </w:pPr>
      <w:r>
        <w:rPr>
          <w:rFonts w:ascii="Comic Sans MS" w:eastAsia="Comic Sans MS" w:hAnsi="Comic Sans MS" w:cs="Comic Sans MS"/>
          <w:b/>
          <w:sz w:val="26"/>
          <w:szCs w:val="26"/>
        </w:rPr>
        <w:t xml:space="preserve">What have you learned about how and where WW1 was fought? Rewrite your statements, now armed with new historical knowledge. </w:t>
      </w:r>
    </w:p>
    <w:p w14:paraId="6925F02B" w14:textId="65B9F846" w:rsidR="00736FED" w:rsidRDefault="00736FED">
      <w:pPr>
        <w:spacing w:before="240" w:after="240"/>
        <w:rPr>
          <w:rFonts w:ascii="Comic Sans MS" w:eastAsia="Comic Sans MS" w:hAnsi="Comic Sans MS" w:cs="Comic Sans MS"/>
          <w:b/>
        </w:rPr>
      </w:pPr>
    </w:p>
    <w:p w14:paraId="510CC86D" w14:textId="1FA3627F" w:rsidR="00307E76" w:rsidRPr="00744AD9" w:rsidRDefault="00744AD9">
      <w:pPr>
        <w:spacing w:before="240" w:after="240"/>
        <w:rPr>
          <w:rFonts w:ascii="Comic Sans MS" w:eastAsia="Comic Sans MS" w:hAnsi="Comic Sans MS" w:cs="Comic Sans MS"/>
          <w:bCs/>
          <w:sz w:val="18"/>
          <w:szCs w:val="18"/>
        </w:rPr>
      </w:pPr>
      <w:r>
        <w:rPr>
          <w:rFonts w:ascii="Comic Sans MS" w:eastAsia="Comic Sans MS" w:hAnsi="Comic Sans MS" w:cs="Comic Sans MS"/>
          <w:bCs/>
          <w:sz w:val="18"/>
          <w:szCs w:val="18"/>
        </w:rPr>
        <w:t>Written by</w:t>
      </w:r>
      <w:r w:rsidR="00B56FE7">
        <w:rPr>
          <w:rFonts w:ascii="Comic Sans MS" w:eastAsia="Comic Sans MS" w:hAnsi="Comic Sans MS" w:cs="Comic Sans MS"/>
          <w:bCs/>
          <w:sz w:val="18"/>
          <w:szCs w:val="18"/>
        </w:rPr>
        <w:t xml:space="preserve">: George Beard, Tom Crawford, </w:t>
      </w:r>
      <w:r w:rsidRPr="00744AD9">
        <w:rPr>
          <w:rFonts w:ascii="Comic Sans MS" w:eastAsia="Comic Sans MS" w:hAnsi="Comic Sans MS" w:cs="Comic Sans MS"/>
          <w:bCs/>
          <w:sz w:val="18"/>
          <w:szCs w:val="18"/>
        </w:rPr>
        <w:t>Alex E</w:t>
      </w:r>
      <w:r w:rsidR="00B56FE7">
        <w:rPr>
          <w:rFonts w:ascii="Comic Sans MS" w:eastAsia="Comic Sans MS" w:hAnsi="Comic Sans MS" w:cs="Comic Sans MS"/>
          <w:bCs/>
          <w:sz w:val="18"/>
          <w:szCs w:val="18"/>
        </w:rPr>
        <w:t>llwood.</w:t>
      </w:r>
    </w:p>
    <w:sectPr w:rsidR="00307E76" w:rsidRPr="00744AD9">
      <w:footerReference w:type="default" r:id="rId16"/>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F9CFD3" w14:textId="77777777" w:rsidR="00621027" w:rsidRDefault="00621027">
      <w:pPr>
        <w:spacing w:line="240" w:lineRule="auto"/>
      </w:pPr>
      <w:r>
        <w:separator/>
      </w:r>
    </w:p>
  </w:endnote>
  <w:endnote w:type="continuationSeparator" w:id="0">
    <w:p w14:paraId="78CF6ED6" w14:textId="77777777" w:rsidR="00621027" w:rsidRDefault="0062102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25F040" w14:textId="77777777" w:rsidR="00736FED" w:rsidRDefault="00736FE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5A0367" w14:textId="77777777" w:rsidR="00621027" w:rsidRDefault="00621027">
      <w:pPr>
        <w:spacing w:line="240" w:lineRule="auto"/>
      </w:pPr>
      <w:r>
        <w:separator/>
      </w:r>
    </w:p>
  </w:footnote>
  <w:footnote w:type="continuationSeparator" w:id="0">
    <w:p w14:paraId="4DAE40C1" w14:textId="77777777" w:rsidR="00621027" w:rsidRDefault="0062102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FED"/>
    <w:rsid w:val="00307E76"/>
    <w:rsid w:val="00621027"/>
    <w:rsid w:val="00736FED"/>
    <w:rsid w:val="00744AD9"/>
    <w:rsid w:val="00B56F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5EFFE"/>
  <w15:docId w15:val="{B57830BB-EE6A-41DE-BA61-8C8FA25CD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747</Words>
  <Characters>4258</Characters>
  <Application>Microsoft Office Word</Application>
  <DocSecurity>0</DocSecurity>
  <Lines>35</Lines>
  <Paragraphs>9</Paragraphs>
  <ScaleCrop>false</ScaleCrop>
  <Company/>
  <LinksUpToDate>false</LinksUpToDate>
  <CharactersWithSpaces>4996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 Snelson</cp:lastModifiedBy>
  <cp:revision>4</cp:revision>
  <dcterms:created xsi:type="dcterms:W3CDTF">2021-01-08T09:08:00Z</dcterms:created>
  <dcterms:modified xsi:type="dcterms:W3CDTF">2021-01-08T09:10:00Z</dcterms:modified>
</cp:coreProperties>
</file>